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EB2AE" w14:textId="77777777" w:rsidR="00C718E4" w:rsidRDefault="00C718E4" w:rsidP="00C718E4">
      <w:pPr>
        <w:spacing w:line="200" w:lineRule="exact"/>
        <w:rPr>
          <w:sz w:val="24"/>
          <w:szCs w:val="24"/>
        </w:rPr>
      </w:pPr>
    </w:p>
    <w:p w14:paraId="2C198358" w14:textId="77777777" w:rsidR="00C718E4" w:rsidRDefault="00C718E4" w:rsidP="00C718E4">
      <w:pPr>
        <w:spacing w:line="200" w:lineRule="exact"/>
        <w:rPr>
          <w:sz w:val="24"/>
          <w:szCs w:val="24"/>
        </w:rPr>
      </w:pPr>
    </w:p>
    <w:p w14:paraId="69D0A168" w14:textId="77777777" w:rsidR="00C718E4" w:rsidRDefault="00C718E4" w:rsidP="00C718E4">
      <w:pPr>
        <w:spacing w:line="240" w:lineRule="exact"/>
        <w:rPr>
          <w:sz w:val="24"/>
          <w:szCs w:val="24"/>
        </w:rPr>
      </w:pPr>
    </w:p>
    <w:p w14:paraId="03CCF5D7" w14:textId="237697B7" w:rsidR="00C718E4" w:rsidRPr="00626A6C" w:rsidRDefault="00C718E4" w:rsidP="00C718E4">
      <w:pPr>
        <w:ind w:right="-293"/>
        <w:jc w:val="center"/>
        <w:rPr>
          <w:sz w:val="32"/>
          <w:szCs w:val="32"/>
        </w:rPr>
      </w:pPr>
      <w:r>
        <w:rPr>
          <w:rFonts w:ascii="Arial" w:eastAsia="Arial" w:hAnsi="Arial" w:cs="Arial"/>
          <w:b/>
          <w:bCs/>
          <w:sz w:val="32"/>
          <w:szCs w:val="32"/>
        </w:rPr>
        <w:t xml:space="preserve">JCT </w:t>
      </w:r>
      <w:r w:rsidRPr="00626A6C">
        <w:rPr>
          <w:rFonts w:ascii="Arial" w:eastAsia="Arial" w:hAnsi="Arial" w:cs="Arial"/>
          <w:b/>
          <w:bCs/>
          <w:sz w:val="32"/>
          <w:szCs w:val="32"/>
        </w:rPr>
        <w:t xml:space="preserve">Intermediate Form of Contract (IC) 2016 </w:t>
      </w:r>
    </w:p>
    <w:p w14:paraId="68FFF186" w14:textId="77777777" w:rsidR="00C718E4" w:rsidRPr="00403CD0" w:rsidRDefault="00C718E4" w:rsidP="00C718E4">
      <w:pPr>
        <w:spacing w:line="119" w:lineRule="exact"/>
        <w:rPr>
          <w:sz w:val="28"/>
          <w:szCs w:val="28"/>
        </w:rPr>
      </w:pPr>
    </w:p>
    <w:p w14:paraId="3DE19944" w14:textId="77777777" w:rsidR="00C718E4" w:rsidRPr="005A0099" w:rsidRDefault="00C718E4" w:rsidP="00C718E4">
      <w:pPr>
        <w:spacing w:line="237" w:lineRule="auto"/>
        <w:ind w:right="340"/>
        <w:rPr>
          <w:rFonts w:ascii="Arial" w:eastAsia="Arial" w:hAnsi="Arial" w:cs="Arial"/>
        </w:rPr>
      </w:pPr>
    </w:p>
    <w:p w14:paraId="12C19BA6" w14:textId="77777777" w:rsidR="00C718E4" w:rsidRPr="00C718E4" w:rsidRDefault="00C718E4" w:rsidP="00C718E4">
      <w:pPr>
        <w:spacing w:line="237" w:lineRule="auto"/>
        <w:ind w:right="340"/>
        <w:rPr>
          <w:rFonts w:ascii="Arial" w:eastAsia="Arial" w:hAnsi="Arial" w:cs="Arial"/>
          <w:sz w:val="24"/>
          <w:szCs w:val="24"/>
        </w:rPr>
      </w:pPr>
      <w:r w:rsidRPr="00C718E4">
        <w:rPr>
          <w:rFonts w:ascii="Arial" w:eastAsia="Arial" w:hAnsi="Arial" w:cs="Arial"/>
          <w:sz w:val="24"/>
          <w:szCs w:val="24"/>
        </w:rPr>
        <w:t xml:space="preserve">This Agreement records the terms of a contract made between the parties identified as the Contractor and Employer below and is to be read in conjunction with all documentation contained within the tender document package, </w:t>
      </w:r>
    </w:p>
    <w:p w14:paraId="287CEFE5" w14:textId="77777777" w:rsidR="00C718E4" w:rsidRPr="00C718E4" w:rsidRDefault="00C718E4" w:rsidP="00C718E4">
      <w:pPr>
        <w:spacing w:line="237" w:lineRule="auto"/>
        <w:ind w:right="340"/>
        <w:rPr>
          <w:rFonts w:ascii="Arial" w:eastAsia="Arial" w:hAnsi="Arial" w:cs="Arial"/>
          <w:sz w:val="24"/>
          <w:szCs w:val="24"/>
        </w:rPr>
      </w:pPr>
    </w:p>
    <w:p w14:paraId="5C0BEDB2" w14:textId="2D46723A" w:rsidR="00C718E4" w:rsidRPr="00C718E4" w:rsidRDefault="00C718E4" w:rsidP="00C718E4">
      <w:pPr>
        <w:spacing w:line="237" w:lineRule="auto"/>
        <w:ind w:right="340"/>
        <w:rPr>
          <w:rFonts w:ascii="Arial" w:hAnsi="Arial" w:cs="Arial"/>
          <w:sz w:val="24"/>
          <w:szCs w:val="24"/>
        </w:rPr>
      </w:pPr>
      <w:r w:rsidRPr="00C718E4">
        <w:rPr>
          <w:rFonts w:ascii="Arial" w:eastAsia="Arial" w:hAnsi="Arial" w:cs="Arial"/>
          <w:sz w:val="24"/>
          <w:szCs w:val="24"/>
        </w:rPr>
        <w:t>The Agreement incorporates the conditions and supplemental conditions of the JCT Intermediate Building Contract 2016 Edition (the “</w:t>
      </w:r>
      <w:r w:rsidRPr="00C718E4">
        <w:rPr>
          <w:rFonts w:ascii="Arial" w:eastAsia="Arial" w:hAnsi="Arial" w:cs="Arial"/>
          <w:b/>
          <w:bCs/>
          <w:sz w:val="24"/>
          <w:szCs w:val="24"/>
        </w:rPr>
        <w:t>JCT Contract</w:t>
      </w:r>
      <w:r w:rsidRPr="00C718E4">
        <w:rPr>
          <w:rFonts w:ascii="Arial" w:eastAsia="Arial" w:hAnsi="Arial" w:cs="Arial"/>
          <w:sz w:val="24"/>
          <w:szCs w:val="24"/>
        </w:rPr>
        <w:t xml:space="preserve">") as amended by the following insertions, deletions, </w:t>
      </w:r>
      <w:r w:rsidR="008D4A94" w:rsidRPr="00C718E4">
        <w:rPr>
          <w:rFonts w:ascii="Arial" w:eastAsia="Arial" w:hAnsi="Arial" w:cs="Arial"/>
          <w:sz w:val="24"/>
          <w:szCs w:val="24"/>
        </w:rPr>
        <w:t>provisions,</w:t>
      </w:r>
      <w:r w:rsidRPr="00C718E4">
        <w:rPr>
          <w:rFonts w:ascii="Arial" w:eastAsia="Arial" w:hAnsi="Arial" w:cs="Arial"/>
          <w:sz w:val="24"/>
          <w:szCs w:val="24"/>
        </w:rPr>
        <w:t xml:space="preserve"> and schedules.</w:t>
      </w:r>
    </w:p>
    <w:p w14:paraId="50AAA6C5" w14:textId="77777777" w:rsidR="00C718E4" w:rsidRPr="00C718E4" w:rsidRDefault="00C718E4" w:rsidP="00C718E4">
      <w:pPr>
        <w:spacing w:line="236" w:lineRule="auto"/>
        <w:ind w:right="340"/>
        <w:rPr>
          <w:rFonts w:ascii="Arial" w:hAnsi="Arial" w:cs="Arial"/>
          <w:sz w:val="24"/>
          <w:szCs w:val="24"/>
        </w:rPr>
      </w:pPr>
    </w:p>
    <w:p w14:paraId="3DCCBCFE" w14:textId="77777777" w:rsidR="00C718E4" w:rsidRPr="00C718E4" w:rsidRDefault="00C718E4" w:rsidP="00C718E4">
      <w:pPr>
        <w:spacing w:line="236" w:lineRule="auto"/>
        <w:ind w:right="340"/>
        <w:rPr>
          <w:rFonts w:ascii="Arial" w:hAnsi="Arial" w:cs="Arial"/>
          <w:sz w:val="24"/>
          <w:szCs w:val="24"/>
        </w:rPr>
      </w:pPr>
      <w:r w:rsidRPr="00C718E4">
        <w:rPr>
          <w:rFonts w:ascii="Arial" w:eastAsia="Arial" w:hAnsi="Arial" w:cs="Arial"/>
          <w:sz w:val="24"/>
          <w:szCs w:val="24"/>
        </w:rPr>
        <w:t>This Agreement sets out the entire agreement and understanding of the Parties and supersedes all prior oral or written agreements, understandings or arrangements relating to the subject matter of this Agreement.</w:t>
      </w:r>
    </w:p>
    <w:p w14:paraId="727B258D" w14:textId="77777777" w:rsidR="00C718E4" w:rsidRPr="00C718E4" w:rsidRDefault="00C718E4" w:rsidP="00C718E4">
      <w:pPr>
        <w:spacing w:line="130" w:lineRule="exact"/>
        <w:rPr>
          <w:rFonts w:ascii="Arial" w:hAnsi="Arial" w:cs="Arial"/>
          <w:sz w:val="24"/>
          <w:szCs w:val="24"/>
        </w:rPr>
      </w:pPr>
    </w:p>
    <w:p w14:paraId="795C84C9" w14:textId="62187EF8" w:rsidR="00C718E4" w:rsidRPr="00C718E4" w:rsidRDefault="00C718E4" w:rsidP="00C718E4">
      <w:pPr>
        <w:ind w:right="240"/>
        <w:rPr>
          <w:rFonts w:ascii="Arial" w:eastAsia="Arial" w:hAnsi="Arial" w:cs="Arial"/>
          <w:sz w:val="24"/>
          <w:szCs w:val="24"/>
        </w:rPr>
      </w:pPr>
      <w:r w:rsidRPr="00C718E4">
        <w:rPr>
          <w:rFonts w:ascii="Arial" w:eastAsia="Arial" w:hAnsi="Arial" w:cs="Arial"/>
          <w:sz w:val="24"/>
          <w:szCs w:val="24"/>
        </w:rPr>
        <w:t xml:space="preserve">This Agreement shall not be amended, </w:t>
      </w:r>
      <w:r w:rsidR="008D4A94" w:rsidRPr="00C718E4">
        <w:rPr>
          <w:rFonts w:ascii="Arial" w:eastAsia="Arial" w:hAnsi="Arial" w:cs="Arial"/>
          <w:sz w:val="24"/>
          <w:szCs w:val="24"/>
        </w:rPr>
        <w:t>modified,</w:t>
      </w:r>
      <w:r w:rsidRPr="00C718E4">
        <w:rPr>
          <w:rFonts w:ascii="Arial" w:eastAsia="Arial" w:hAnsi="Arial" w:cs="Arial"/>
          <w:sz w:val="24"/>
          <w:szCs w:val="24"/>
        </w:rPr>
        <w:t xml:space="preserve"> or supplemented except in writing by duly authorised representatives of both </w:t>
      </w:r>
      <w:r w:rsidR="0098684C" w:rsidRPr="00C718E4">
        <w:rPr>
          <w:rFonts w:ascii="Arial" w:eastAsia="Arial" w:hAnsi="Arial" w:cs="Arial"/>
          <w:sz w:val="24"/>
          <w:szCs w:val="24"/>
        </w:rPr>
        <w:t>Parties.</w:t>
      </w:r>
    </w:p>
    <w:p w14:paraId="6D5F08E1" w14:textId="77777777" w:rsidR="00C718E4" w:rsidRPr="00C718E4" w:rsidRDefault="00C718E4" w:rsidP="00C718E4">
      <w:pPr>
        <w:ind w:right="240"/>
        <w:jc w:val="center"/>
        <w:rPr>
          <w:rFonts w:ascii="Arial" w:hAnsi="Arial" w:cs="Arial"/>
          <w:sz w:val="24"/>
          <w:szCs w:val="24"/>
        </w:rPr>
      </w:pPr>
    </w:p>
    <w:p w14:paraId="71E4954C" w14:textId="77777777" w:rsidR="00C718E4" w:rsidRPr="00C718E4" w:rsidRDefault="00C718E4" w:rsidP="00C718E4">
      <w:pPr>
        <w:spacing w:line="215" w:lineRule="exact"/>
        <w:rPr>
          <w:rFonts w:ascii="Arial" w:hAnsi="Arial" w:cs="Arial"/>
          <w:sz w:val="24"/>
          <w:szCs w:val="24"/>
        </w:rPr>
      </w:pPr>
    </w:p>
    <w:tbl>
      <w:tblPr>
        <w:tblW w:w="9810" w:type="dxa"/>
        <w:tblLayout w:type="fixed"/>
        <w:tblCellMar>
          <w:left w:w="0" w:type="dxa"/>
          <w:right w:w="0" w:type="dxa"/>
        </w:tblCellMar>
        <w:tblLook w:val="04A0" w:firstRow="1" w:lastRow="0" w:firstColumn="1" w:lastColumn="0" w:noHBand="0" w:noVBand="1"/>
      </w:tblPr>
      <w:tblGrid>
        <w:gridCol w:w="30"/>
        <w:gridCol w:w="9750"/>
        <w:gridCol w:w="30"/>
      </w:tblGrid>
      <w:tr w:rsidR="00C718E4" w:rsidRPr="00C718E4" w14:paraId="6B501D25" w14:textId="77777777" w:rsidTr="00B129A1">
        <w:trPr>
          <w:trHeight w:val="457"/>
        </w:trPr>
        <w:tc>
          <w:tcPr>
            <w:tcW w:w="30" w:type="dxa"/>
            <w:tcBorders>
              <w:right w:val="single" w:sz="8" w:space="0" w:color="auto"/>
            </w:tcBorders>
            <w:shd w:val="clear" w:color="auto" w:fill="auto"/>
            <w:vAlign w:val="bottom"/>
          </w:tcPr>
          <w:p w14:paraId="694084A9" w14:textId="77777777" w:rsidR="00C718E4" w:rsidRPr="00C718E4" w:rsidRDefault="00C718E4" w:rsidP="00B129A1">
            <w:pPr>
              <w:rPr>
                <w:rFonts w:ascii="Arial" w:hAnsi="Arial" w:cs="Arial"/>
                <w:sz w:val="24"/>
                <w:szCs w:val="24"/>
              </w:rPr>
            </w:pPr>
          </w:p>
        </w:tc>
        <w:tc>
          <w:tcPr>
            <w:tcW w:w="975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6B2E3191" w14:textId="77777777" w:rsidR="00C718E4" w:rsidRPr="00C718E4" w:rsidRDefault="00C718E4" w:rsidP="00B129A1">
            <w:pPr>
              <w:ind w:right="-19"/>
              <w:jc w:val="center"/>
              <w:rPr>
                <w:rFonts w:ascii="Arial" w:eastAsia="Arial" w:hAnsi="Arial" w:cs="Arial"/>
                <w:b/>
                <w:bCs/>
                <w:sz w:val="24"/>
                <w:szCs w:val="24"/>
              </w:rPr>
            </w:pPr>
            <w:r w:rsidRPr="00C718E4">
              <w:rPr>
                <w:rFonts w:ascii="Arial" w:eastAsia="Arial" w:hAnsi="Arial" w:cs="Arial"/>
                <w:b/>
                <w:bCs/>
                <w:sz w:val="24"/>
                <w:szCs w:val="24"/>
              </w:rPr>
              <w:t>ARTICLES OF AGREEMENT</w:t>
            </w:r>
          </w:p>
        </w:tc>
        <w:tc>
          <w:tcPr>
            <w:tcW w:w="30" w:type="dxa"/>
            <w:vAlign w:val="bottom"/>
          </w:tcPr>
          <w:p w14:paraId="66307046" w14:textId="77777777" w:rsidR="00C718E4" w:rsidRPr="00C718E4" w:rsidRDefault="00C718E4" w:rsidP="00B129A1">
            <w:pPr>
              <w:rPr>
                <w:rFonts w:ascii="Arial" w:eastAsia="Arial" w:hAnsi="Arial" w:cs="Arial"/>
                <w:sz w:val="24"/>
                <w:szCs w:val="24"/>
              </w:rPr>
            </w:pPr>
          </w:p>
        </w:tc>
      </w:tr>
    </w:tbl>
    <w:p w14:paraId="7B7B0DF9" w14:textId="77777777" w:rsidR="00C718E4" w:rsidRPr="00C718E4" w:rsidRDefault="00C718E4" w:rsidP="00C718E4">
      <w:pPr>
        <w:spacing w:line="309" w:lineRule="exact"/>
        <w:rPr>
          <w:rFonts w:ascii="Arial" w:hAnsi="Arial" w:cs="Arial"/>
          <w:sz w:val="24"/>
          <w:szCs w:val="24"/>
        </w:rPr>
      </w:pPr>
    </w:p>
    <w:p w14:paraId="3AD3FB46" w14:textId="505299DD" w:rsidR="00C718E4" w:rsidRPr="00C718E4" w:rsidRDefault="00C718E4" w:rsidP="00C718E4">
      <w:pPr>
        <w:ind w:right="240"/>
        <w:rPr>
          <w:rFonts w:ascii="Arial" w:eastAsia="Arial" w:hAnsi="Arial" w:cs="Arial"/>
          <w:sz w:val="24"/>
          <w:szCs w:val="24"/>
        </w:rPr>
      </w:pPr>
      <w:r w:rsidRPr="00C718E4">
        <w:rPr>
          <w:rFonts w:ascii="Arial" w:eastAsia="Arial" w:hAnsi="Arial" w:cs="Arial"/>
          <w:b/>
          <w:bCs/>
          <w:sz w:val="24"/>
          <w:szCs w:val="24"/>
        </w:rPr>
        <w:t xml:space="preserve"> This Agreement </w:t>
      </w:r>
      <w:r w:rsidRPr="00C718E4">
        <w:rPr>
          <w:rFonts w:ascii="Arial" w:eastAsia="Arial" w:hAnsi="Arial" w:cs="Arial"/>
          <w:sz w:val="24"/>
          <w:szCs w:val="24"/>
        </w:rPr>
        <w:t>is made the                                                                 202</w:t>
      </w:r>
      <w:r w:rsidR="003C64AE">
        <w:rPr>
          <w:rFonts w:ascii="Arial" w:eastAsia="Arial" w:hAnsi="Arial" w:cs="Arial"/>
          <w:sz w:val="24"/>
          <w:szCs w:val="24"/>
        </w:rPr>
        <w:t>5</w:t>
      </w:r>
    </w:p>
    <w:p w14:paraId="715B82F8" w14:textId="77777777" w:rsidR="00C718E4" w:rsidRPr="00C718E4" w:rsidRDefault="00C718E4" w:rsidP="00C718E4">
      <w:pPr>
        <w:spacing w:line="309" w:lineRule="exact"/>
        <w:rPr>
          <w:rFonts w:ascii="Arial" w:hAnsi="Arial" w:cs="Arial"/>
          <w:sz w:val="24"/>
          <w:szCs w:val="24"/>
        </w:rPr>
      </w:pPr>
    </w:p>
    <w:p w14:paraId="5EBC5C6D" w14:textId="77777777" w:rsidR="00C718E4" w:rsidRPr="00C718E4" w:rsidRDefault="00C718E4" w:rsidP="00C718E4">
      <w:pPr>
        <w:spacing w:line="346" w:lineRule="exact"/>
        <w:ind w:firstLine="100"/>
        <w:rPr>
          <w:rFonts w:ascii="Arial" w:hAnsi="Arial" w:cs="Arial"/>
          <w:b/>
          <w:bCs/>
          <w:sz w:val="24"/>
          <w:szCs w:val="24"/>
        </w:rPr>
      </w:pPr>
      <w:r w:rsidRPr="00C718E4">
        <w:rPr>
          <w:rFonts w:ascii="Arial" w:hAnsi="Arial" w:cs="Arial"/>
          <w:b/>
          <w:bCs/>
          <w:sz w:val="24"/>
          <w:szCs w:val="24"/>
        </w:rPr>
        <w:t>Between</w:t>
      </w:r>
    </w:p>
    <w:p w14:paraId="7B32B702" w14:textId="77777777" w:rsidR="00C718E4" w:rsidRPr="00C718E4" w:rsidRDefault="00C718E4" w:rsidP="00C718E4">
      <w:pPr>
        <w:ind w:left="100"/>
        <w:rPr>
          <w:rFonts w:ascii="Arial" w:hAnsi="Arial" w:cs="Arial"/>
          <w:sz w:val="24"/>
          <w:szCs w:val="24"/>
        </w:rPr>
      </w:pPr>
    </w:p>
    <w:p w14:paraId="63A3B9C4" w14:textId="77777777" w:rsidR="00C718E4" w:rsidRPr="00C718E4" w:rsidRDefault="00C718E4" w:rsidP="00C718E4">
      <w:pPr>
        <w:ind w:left="100"/>
        <w:rPr>
          <w:rFonts w:ascii="Arial" w:eastAsia="Arial" w:hAnsi="Arial" w:cs="Arial"/>
          <w:sz w:val="24"/>
          <w:szCs w:val="24"/>
        </w:rPr>
      </w:pPr>
      <w:r w:rsidRPr="00C718E4">
        <w:rPr>
          <w:rFonts w:ascii="Arial" w:hAnsi="Arial" w:cs="Arial"/>
          <w:sz w:val="24"/>
          <w:szCs w:val="24"/>
        </w:rPr>
        <w:t xml:space="preserve">The Employer </w:t>
      </w:r>
      <w:r w:rsidRPr="00C718E4">
        <w:rPr>
          <w:rFonts w:ascii="Arial" w:hAnsi="Arial" w:cs="Arial"/>
          <w:sz w:val="24"/>
          <w:szCs w:val="24"/>
        </w:rPr>
        <w:tab/>
      </w:r>
      <w:r w:rsidRPr="00C718E4">
        <w:rPr>
          <w:rFonts w:ascii="Arial" w:hAnsi="Arial" w:cs="Arial"/>
          <w:sz w:val="24"/>
          <w:szCs w:val="24"/>
        </w:rPr>
        <w:tab/>
      </w:r>
      <w:r w:rsidRPr="00C718E4">
        <w:rPr>
          <w:rFonts w:ascii="Arial" w:hAnsi="Arial" w:cs="Arial"/>
          <w:b/>
          <w:bCs/>
          <w:sz w:val="24"/>
          <w:szCs w:val="24"/>
        </w:rPr>
        <w:t xml:space="preserve">Add </w:t>
      </w:r>
      <w:r w:rsidRPr="00C718E4">
        <w:rPr>
          <w:rFonts w:ascii="Arial" w:hAnsi="Arial" w:cs="Arial"/>
          <w:sz w:val="24"/>
          <w:szCs w:val="24"/>
        </w:rPr>
        <w:tab/>
      </w:r>
      <w:r w:rsidRPr="00C718E4">
        <w:rPr>
          <w:rFonts w:ascii="Arial" w:hAnsi="Arial" w:cs="Arial"/>
          <w:sz w:val="24"/>
          <w:szCs w:val="24"/>
        </w:rPr>
        <w:tab/>
      </w:r>
      <w:r w:rsidRPr="00C718E4">
        <w:rPr>
          <w:rFonts w:ascii="Arial" w:eastAsia="Arial" w:hAnsi="Arial" w:cs="Arial"/>
          <w:sz w:val="24"/>
          <w:szCs w:val="24"/>
        </w:rPr>
        <w:t>Vale of Glamorgan Council</w:t>
      </w:r>
    </w:p>
    <w:p w14:paraId="1B1A7FBA" w14:textId="77777777" w:rsidR="00C718E4" w:rsidRPr="00C718E4" w:rsidRDefault="00C718E4" w:rsidP="00C718E4">
      <w:pPr>
        <w:ind w:left="3700" w:firstLine="620"/>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Alps Bungalow </w:t>
      </w:r>
    </w:p>
    <w:p w14:paraId="62A2CF25" w14:textId="77777777" w:rsidR="00C718E4" w:rsidRPr="00C718E4" w:rsidRDefault="00C718E4" w:rsidP="00C718E4">
      <w:pPr>
        <w:ind w:left="4320"/>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Alps Quarry Road, </w:t>
      </w:r>
    </w:p>
    <w:p w14:paraId="1AF1B0B6" w14:textId="77777777" w:rsidR="00C718E4" w:rsidRPr="00C718E4" w:rsidRDefault="00C718E4" w:rsidP="00C718E4">
      <w:pPr>
        <w:ind w:left="4320"/>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Cardiff </w:t>
      </w:r>
    </w:p>
    <w:p w14:paraId="4514E9AB" w14:textId="77777777" w:rsidR="00C718E4" w:rsidRPr="00C718E4" w:rsidRDefault="00C718E4" w:rsidP="00C718E4">
      <w:pPr>
        <w:spacing w:line="346" w:lineRule="exact"/>
        <w:ind w:left="4220" w:firstLine="100"/>
        <w:rPr>
          <w:rFonts w:ascii="Arial" w:hAnsi="Arial" w:cs="Arial"/>
          <w:sz w:val="24"/>
          <w:szCs w:val="24"/>
        </w:rPr>
      </w:pPr>
      <w:r w:rsidRPr="00C718E4">
        <w:rPr>
          <w:rStyle w:val="lrzxr"/>
          <w:rFonts w:ascii="Arial" w:hAnsi="Arial" w:cs="Arial"/>
          <w:color w:val="222222"/>
          <w:sz w:val="24"/>
          <w:szCs w:val="24"/>
          <w:shd w:val="clear" w:color="auto" w:fill="FFFFFF"/>
        </w:rPr>
        <w:t>CF5 6AA</w:t>
      </w:r>
      <w:r w:rsidRPr="00C718E4">
        <w:rPr>
          <w:rFonts w:ascii="Arial" w:hAnsi="Arial" w:cs="Arial"/>
          <w:sz w:val="24"/>
          <w:szCs w:val="24"/>
        </w:rPr>
        <w:tab/>
      </w:r>
    </w:p>
    <w:p w14:paraId="4E551DC3" w14:textId="77777777" w:rsidR="00C718E4" w:rsidRPr="00C718E4" w:rsidRDefault="00C718E4" w:rsidP="00C718E4">
      <w:pPr>
        <w:spacing w:line="346" w:lineRule="exact"/>
        <w:rPr>
          <w:rFonts w:ascii="Arial" w:hAnsi="Arial" w:cs="Arial"/>
          <w:b/>
          <w:bCs/>
          <w:sz w:val="24"/>
          <w:szCs w:val="24"/>
        </w:rPr>
      </w:pPr>
      <w:r w:rsidRPr="00C718E4">
        <w:rPr>
          <w:rFonts w:ascii="Arial" w:hAnsi="Arial" w:cs="Arial"/>
          <w:b/>
          <w:bCs/>
          <w:sz w:val="24"/>
          <w:szCs w:val="24"/>
        </w:rPr>
        <w:t>And</w:t>
      </w:r>
    </w:p>
    <w:p w14:paraId="214D6E4A" w14:textId="4FD17FE2" w:rsidR="0004767F" w:rsidRPr="003C64AE" w:rsidRDefault="00C718E4" w:rsidP="0004767F">
      <w:pPr>
        <w:pStyle w:val="Default"/>
        <w:ind w:left="1440" w:hanging="1440"/>
        <w:rPr>
          <w:rFonts w:eastAsia="Arial"/>
          <w:highlight w:val="yellow"/>
        </w:rPr>
      </w:pPr>
      <w:r w:rsidRPr="00C718E4">
        <w:t xml:space="preserve">The </w:t>
      </w:r>
      <w:r w:rsidR="0098684C" w:rsidRPr="00C718E4">
        <w:t xml:space="preserve">Contractor </w:t>
      </w:r>
      <w:r w:rsidR="0098684C" w:rsidRPr="00C718E4">
        <w:tab/>
      </w:r>
      <w:r w:rsidR="0004767F">
        <w:tab/>
      </w:r>
      <w:r w:rsidRPr="00C718E4">
        <w:rPr>
          <w:b/>
          <w:bCs/>
        </w:rPr>
        <w:t>Add</w:t>
      </w:r>
      <w:r w:rsidRPr="00C718E4">
        <w:tab/>
      </w:r>
      <w:r w:rsidR="003C64AE">
        <w:tab/>
      </w:r>
      <w:proofErr w:type="spellStart"/>
      <w:proofErr w:type="gramStart"/>
      <w:r w:rsidR="003C64AE" w:rsidRPr="003C64AE">
        <w:rPr>
          <w:b/>
          <w:bCs/>
          <w:highlight w:val="yellow"/>
        </w:rPr>
        <w:t>xxxxxxxxx</w:t>
      </w:r>
      <w:proofErr w:type="spellEnd"/>
      <w:r w:rsidR="003C64AE" w:rsidRPr="003C64AE">
        <w:rPr>
          <w:b/>
          <w:bCs/>
          <w:highlight w:val="yellow"/>
        </w:rPr>
        <w:t xml:space="preserve"> </w:t>
      </w:r>
      <w:r w:rsidR="0004767F" w:rsidRPr="003C64AE">
        <w:rPr>
          <w:b/>
          <w:bCs/>
          <w:highlight w:val="yellow"/>
        </w:rPr>
        <w:t xml:space="preserve"> (</w:t>
      </w:r>
      <w:proofErr w:type="gramEnd"/>
      <w:r w:rsidR="0004767F" w:rsidRPr="003C64AE">
        <w:rPr>
          <w:b/>
          <w:bCs/>
          <w:highlight w:val="yellow"/>
        </w:rPr>
        <w:t>C</w:t>
      </w:r>
      <w:r w:rsidR="0004767F" w:rsidRPr="003C64AE">
        <w:rPr>
          <w:rFonts w:eastAsia="Arial"/>
          <w:b/>
          <w:bCs/>
          <w:highlight w:val="yellow"/>
        </w:rPr>
        <w:t>ONTRACTOR</w:t>
      </w:r>
      <w:r w:rsidR="0004767F" w:rsidRPr="003C64AE">
        <w:rPr>
          <w:rFonts w:eastAsia="Arial"/>
          <w:highlight w:val="yellow"/>
        </w:rPr>
        <w:t xml:space="preserve">] </w:t>
      </w:r>
    </w:p>
    <w:p w14:paraId="328CC2D5" w14:textId="69A6379E" w:rsidR="0004767F" w:rsidRPr="003C64AE" w:rsidRDefault="0004767F" w:rsidP="0004767F">
      <w:pPr>
        <w:pStyle w:val="Default"/>
        <w:ind w:left="4320"/>
        <w:rPr>
          <w:highlight w:val="yellow"/>
        </w:rPr>
      </w:pPr>
      <w:r w:rsidRPr="003C64AE">
        <w:rPr>
          <w:rFonts w:eastAsia="Arial"/>
          <w:highlight w:val="yellow"/>
        </w:rPr>
        <w:t>(</w:t>
      </w:r>
      <w:r w:rsidR="0017616E" w:rsidRPr="003C64AE">
        <w:rPr>
          <w:rFonts w:eastAsia="Arial"/>
          <w:highlight w:val="yellow"/>
        </w:rPr>
        <w:t>Registered</w:t>
      </w:r>
      <w:r w:rsidRPr="003C64AE">
        <w:rPr>
          <w:rFonts w:eastAsia="Arial"/>
          <w:highlight w:val="yellow"/>
        </w:rPr>
        <w:t xml:space="preserve"> in England and Wales under company no. </w:t>
      </w:r>
      <w:proofErr w:type="spellStart"/>
      <w:r w:rsidR="003C64AE" w:rsidRPr="003C64AE">
        <w:rPr>
          <w:sz w:val="23"/>
          <w:szCs w:val="23"/>
          <w:highlight w:val="yellow"/>
        </w:rPr>
        <w:t>xxxxxxx</w:t>
      </w:r>
      <w:proofErr w:type="spellEnd"/>
      <w:r w:rsidRPr="003C64AE">
        <w:rPr>
          <w:highlight w:val="yellow"/>
        </w:rPr>
        <w:t xml:space="preserve"> </w:t>
      </w:r>
    </w:p>
    <w:p w14:paraId="5D1B36D3" w14:textId="77777777" w:rsidR="0004767F" w:rsidRPr="003C64AE" w:rsidRDefault="0004767F" w:rsidP="0004767F">
      <w:pPr>
        <w:tabs>
          <w:tab w:val="left" w:pos="2835"/>
        </w:tabs>
        <w:ind w:left="4253" w:hanging="4253"/>
        <w:rPr>
          <w:rFonts w:ascii="Arial" w:eastAsia="Arial" w:hAnsi="Arial" w:cs="Arial"/>
          <w:sz w:val="24"/>
          <w:szCs w:val="24"/>
          <w:highlight w:val="yellow"/>
        </w:rPr>
      </w:pPr>
      <w:r w:rsidRPr="003C64AE">
        <w:rPr>
          <w:rFonts w:ascii="Arial" w:eastAsia="Arial" w:hAnsi="Arial" w:cs="Arial"/>
          <w:sz w:val="24"/>
          <w:szCs w:val="24"/>
          <w:highlight w:val="yellow"/>
        </w:rPr>
        <w:tab/>
      </w:r>
      <w:r w:rsidRPr="003C64AE">
        <w:rPr>
          <w:rFonts w:ascii="Arial" w:eastAsia="Arial" w:hAnsi="Arial" w:cs="Arial"/>
          <w:sz w:val="24"/>
          <w:szCs w:val="24"/>
          <w:highlight w:val="yellow"/>
        </w:rPr>
        <w:tab/>
      </w:r>
      <w:r w:rsidRPr="003C64AE">
        <w:rPr>
          <w:rFonts w:ascii="Arial" w:eastAsia="Arial" w:hAnsi="Arial" w:cs="Arial"/>
          <w:sz w:val="24"/>
          <w:szCs w:val="24"/>
          <w:highlight w:val="yellow"/>
        </w:rPr>
        <w:tab/>
        <w:t>Whose registered office is at:</w:t>
      </w:r>
    </w:p>
    <w:p w14:paraId="039BC039" w14:textId="2C13D691" w:rsidR="0004767F" w:rsidRPr="003C64AE" w:rsidRDefault="0004767F" w:rsidP="003C64AE">
      <w:pPr>
        <w:pStyle w:val="Default"/>
        <w:rPr>
          <w:rFonts w:eastAsia="Arial"/>
          <w:highlight w:val="yellow"/>
        </w:rPr>
      </w:pPr>
      <w:r w:rsidRPr="003C64AE">
        <w:rPr>
          <w:rFonts w:eastAsia="Arial"/>
          <w:highlight w:val="yellow"/>
        </w:rPr>
        <w:tab/>
      </w:r>
      <w:r w:rsidRPr="003C64AE">
        <w:rPr>
          <w:rFonts w:eastAsia="Arial"/>
          <w:highlight w:val="yellow"/>
        </w:rPr>
        <w:tab/>
      </w:r>
      <w:r w:rsidRPr="003C64AE">
        <w:rPr>
          <w:rFonts w:eastAsia="Arial"/>
          <w:highlight w:val="yellow"/>
        </w:rPr>
        <w:tab/>
      </w:r>
      <w:r w:rsidRPr="003C64AE">
        <w:rPr>
          <w:rFonts w:eastAsia="Arial"/>
          <w:highlight w:val="yellow"/>
        </w:rPr>
        <w:tab/>
      </w:r>
      <w:r w:rsidRPr="003C64AE">
        <w:rPr>
          <w:rFonts w:eastAsia="Arial"/>
          <w:highlight w:val="yellow"/>
        </w:rPr>
        <w:tab/>
      </w:r>
      <w:r w:rsidRPr="003C64AE">
        <w:rPr>
          <w:rFonts w:eastAsia="Arial"/>
          <w:highlight w:val="yellow"/>
        </w:rPr>
        <w:tab/>
      </w:r>
      <w:proofErr w:type="spellStart"/>
      <w:r w:rsidR="003C64AE" w:rsidRPr="003C64AE">
        <w:rPr>
          <w:rFonts w:eastAsia="Arial"/>
          <w:highlight w:val="yellow"/>
        </w:rPr>
        <w:t>Xxxxxx</w:t>
      </w:r>
      <w:proofErr w:type="spellEnd"/>
    </w:p>
    <w:p w14:paraId="16C4A899" w14:textId="6240FAD8" w:rsidR="003C64AE" w:rsidRPr="003C64AE" w:rsidRDefault="003C64AE" w:rsidP="003C64AE">
      <w:pPr>
        <w:pStyle w:val="Default"/>
        <w:ind w:left="3600" w:firstLine="720"/>
        <w:rPr>
          <w:rFonts w:eastAsia="Arial"/>
          <w:highlight w:val="yellow"/>
        </w:rPr>
      </w:pPr>
      <w:proofErr w:type="spellStart"/>
      <w:r w:rsidRPr="003C64AE">
        <w:rPr>
          <w:rFonts w:eastAsia="Arial"/>
          <w:highlight w:val="yellow"/>
        </w:rPr>
        <w:t>Xxxxx</w:t>
      </w:r>
      <w:proofErr w:type="spellEnd"/>
    </w:p>
    <w:p w14:paraId="6F50C1F6" w14:textId="64D69E84" w:rsidR="003C64AE" w:rsidRDefault="003C64AE" w:rsidP="003C64AE">
      <w:pPr>
        <w:pStyle w:val="Default"/>
        <w:ind w:left="3600" w:firstLine="720"/>
        <w:rPr>
          <w:b/>
          <w:bCs/>
        </w:rPr>
      </w:pPr>
      <w:proofErr w:type="spellStart"/>
      <w:r w:rsidRPr="003C64AE">
        <w:rPr>
          <w:rFonts w:eastAsia="Arial"/>
          <w:highlight w:val="yellow"/>
        </w:rPr>
        <w:t>xxxx</w:t>
      </w:r>
      <w:proofErr w:type="spellEnd"/>
    </w:p>
    <w:p w14:paraId="52FA19A1" w14:textId="0929F3B2" w:rsidR="00BB24A8" w:rsidRPr="00C718E4" w:rsidRDefault="00BB24A8" w:rsidP="0004767F">
      <w:pPr>
        <w:tabs>
          <w:tab w:val="left" w:pos="2835"/>
        </w:tabs>
        <w:ind w:left="4253" w:hanging="4253"/>
        <w:rPr>
          <w:rFonts w:ascii="Arial" w:hAnsi="Arial" w:cs="Arial"/>
          <w:sz w:val="24"/>
          <w:szCs w:val="24"/>
        </w:rPr>
      </w:pPr>
    </w:p>
    <w:p w14:paraId="12CAEFA4" w14:textId="365BA0C1" w:rsidR="00C718E4" w:rsidRPr="00C718E4" w:rsidRDefault="00C718E4" w:rsidP="00026D88">
      <w:pPr>
        <w:tabs>
          <w:tab w:val="left" w:pos="2835"/>
        </w:tabs>
        <w:ind w:left="8506" w:hanging="4253"/>
        <w:rPr>
          <w:rFonts w:ascii="Arial" w:hAnsi="Arial" w:cs="Arial"/>
          <w:sz w:val="24"/>
          <w:szCs w:val="24"/>
        </w:rPr>
      </w:pPr>
      <w:r w:rsidRPr="00C718E4">
        <w:rPr>
          <w:rFonts w:ascii="Arial" w:hAnsi="Arial" w:cs="Arial"/>
          <w:sz w:val="24"/>
          <w:szCs w:val="24"/>
        </w:rPr>
        <w:br w:type="page"/>
      </w:r>
    </w:p>
    <w:tbl>
      <w:tblPr>
        <w:tblW w:w="9810" w:type="dxa"/>
        <w:tblLayout w:type="fixed"/>
        <w:tblCellMar>
          <w:left w:w="0" w:type="dxa"/>
          <w:right w:w="0" w:type="dxa"/>
        </w:tblCellMar>
        <w:tblLook w:val="04A0" w:firstRow="1" w:lastRow="0" w:firstColumn="1" w:lastColumn="0" w:noHBand="0" w:noVBand="1"/>
      </w:tblPr>
      <w:tblGrid>
        <w:gridCol w:w="30"/>
        <w:gridCol w:w="9750"/>
        <w:gridCol w:w="30"/>
      </w:tblGrid>
      <w:tr w:rsidR="00C718E4" w:rsidRPr="00C718E4" w14:paraId="4D9AB005" w14:textId="77777777" w:rsidTr="00B129A1">
        <w:trPr>
          <w:trHeight w:val="457"/>
        </w:trPr>
        <w:tc>
          <w:tcPr>
            <w:tcW w:w="30" w:type="dxa"/>
            <w:tcBorders>
              <w:right w:val="single" w:sz="8" w:space="0" w:color="auto"/>
            </w:tcBorders>
            <w:shd w:val="clear" w:color="auto" w:fill="auto"/>
            <w:vAlign w:val="bottom"/>
          </w:tcPr>
          <w:p w14:paraId="64E3BD25" w14:textId="77777777" w:rsidR="00C718E4" w:rsidRPr="00C718E4" w:rsidRDefault="00C718E4" w:rsidP="00B129A1">
            <w:pPr>
              <w:rPr>
                <w:rFonts w:ascii="Arial" w:hAnsi="Arial" w:cs="Arial"/>
                <w:sz w:val="24"/>
                <w:szCs w:val="24"/>
              </w:rPr>
            </w:pPr>
          </w:p>
        </w:tc>
        <w:tc>
          <w:tcPr>
            <w:tcW w:w="975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0FDC1A33" w14:textId="77777777" w:rsidR="00C718E4" w:rsidRPr="00C718E4" w:rsidRDefault="00C718E4" w:rsidP="00B129A1">
            <w:pPr>
              <w:ind w:left="100"/>
              <w:jc w:val="center"/>
              <w:rPr>
                <w:rFonts w:ascii="Arial" w:eastAsia="Arial" w:hAnsi="Arial" w:cs="Arial"/>
                <w:b/>
                <w:bCs/>
                <w:sz w:val="24"/>
                <w:szCs w:val="24"/>
              </w:rPr>
            </w:pPr>
            <w:r w:rsidRPr="00C718E4">
              <w:rPr>
                <w:rFonts w:ascii="Arial" w:eastAsia="Arial" w:hAnsi="Arial" w:cs="Arial"/>
                <w:b/>
                <w:bCs/>
                <w:sz w:val="24"/>
                <w:szCs w:val="24"/>
              </w:rPr>
              <w:t>RECITALS</w:t>
            </w:r>
          </w:p>
        </w:tc>
        <w:tc>
          <w:tcPr>
            <w:tcW w:w="30" w:type="dxa"/>
            <w:vAlign w:val="bottom"/>
          </w:tcPr>
          <w:p w14:paraId="09E5BD45" w14:textId="77777777" w:rsidR="00C718E4" w:rsidRPr="00C718E4" w:rsidRDefault="00C718E4" w:rsidP="00B129A1">
            <w:pPr>
              <w:rPr>
                <w:rFonts w:ascii="Arial" w:eastAsia="Arial" w:hAnsi="Arial" w:cs="Arial"/>
                <w:sz w:val="24"/>
                <w:szCs w:val="24"/>
              </w:rPr>
            </w:pPr>
          </w:p>
        </w:tc>
      </w:tr>
    </w:tbl>
    <w:p w14:paraId="425F933F" w14:textId="77777777" w:rsidR="00C718E4" w:rsidRPr="00C718E4" w:rsidRDefault="00C718E4" w:rsidP="00C718E4">
      <w:pPr>
        <w:rPr>
          <w:rFonts w:ascii="Arial" w:hAnsi="Arial" w:cs="Arial"/>
          <w:sz w:val="24"/>
          <w:szCs w:val="24"/>
        </w:rPr>
      </w:pPr>
    </w:p>
    <w:p w14:paraId="67A0B326" w14:textId="434A67D2" w:rsidR="00C718E4" w:rsidRDefault="00C718E4" w:rsidP="0004767F">
      <w:pPr>
        <w:tabs>
          <w:tab w:val="left" w:pos="3686"/>
          <w:tab w:val="left" w:pos="4962"/>
        </w:tabs>
        <w:spacing w:after="60"/>
        <w:ind w:left="4962" w:hanging="4962"/>
        <w:rPr>
          <w:rFonts w:ascii="Arial" w:eastAsia="Arial" w:hAnsi="Arial" w:cs="Arial"/>
          <w:sz w:val="24"/>
          <w:szCs w:val="24"/>
        </w:rPr>
      </w:pPr>
      <w:r w:rsidRPr="00C718E4">
        <w:rPr>
          <w:rFonts w:ascii="Arial" w:hAnsi="Arial" w:cs="Arial"/>
          <w:b/>
          <w:bCs/>
          <w:sz w:val="24"/>
          <w:szCs w:val="24"/>
        </w:rPr>
        <w:t>First recital</w:t>
      </w:r>
      <w:r w:rsidRPr="00C718E4">
        <w:rPr>
          <w:rFonts w:ascii="Arial" w:hAnsi="Arial" w:cs="Arial"/>
          <w:sz w:val="24"/>
          <w:szCs w:val="24"/>
        </w:rPr>
        <w:tab/>
      </w:r>
      <w:r w:rsidRPr="00C718E4">
        <w:rPr>
          <w:rFonts w:ascii="Arial" w:hAnsi="Arial" w:cs="Arial"/>
          <w:b/>
          <w:bCs/>
          <w:sz w:val="24"/>
          <w:szCs w:val="24"/>
        </w:rPr>
        <w:t xml:space="preserve">Add </w:t>
      </w:r>
      <w:r w:rsidR="00BB24A8">
        <w:rPr>
          <w:rFonts w:ascii="Arial" w:hAnsi="Arial" w:cs="Arial"/>
          <w:b/>
          <w:bCs/>
          <w:sz w:val="24"/>
          <w:szCs w:val="24"/>
        </w:rPr>
        <w:tab/>
      </w:r>
      <w:r w:rsidR="0072672E" w:rsidRPr="0072672E">
        <w:rPr>
          <w:rFonts w:ascii="Arial" w:hAnsi="Arial" w:cs="Arial"/>
          <w:b/>
          <w:bCs/>
          <w:sz w:val="24"/>
          <w:szCs w:val="24"/>
        </w:rPr>
        <w:t>External Structural &amp; Internal Refurbishment of an Airey Type Property at 6 Castle Green CF5 6EX</w:t>
      </w:r>
      <w:proofErr w:type="gramStart"/>
      <w:r w:rsidR="0049410F" w:rsidRPr="0049410F">
        <w:rPr>
          <w:rFonts w:ascii="Arial" w:hAnsi="Arial" w:cs="Arial"/>
          <w:b/>
          <w:bCs/>
          <w:sz w:val="24"/>
          <w:szCs w:val="24"/>
        </w:rPr>
        <w:t xml:space="preserve">  </w:t>
      </w:r>
      <w:r w:rsidR="0004767F">
        <w:rPr>
          <w:rFonts w:ascii="Arial" w:hAnsi="Arial" w:cs="Arial"/>
          <w:sz w:val="24"/>
          <w:szCs w:val="24"/>
        </w:rPr>
        <w:t xml:space="preserve"> </w:t>
      </w:r>
      <w:r w:rsidRPr="00C718E4">
        <w:rPr>
          <w:rFonts w:ascii="Arial" w:hAnsi="Arial" w:cs="Arial"/>
          <w:b/>
          <w:bCs/>
          <w:sz w:val="24"/>
          <w:szCs w:val="24"/>
        </w:rPr>
        <w:t>(</w:t>
      </w:r>
      <w:proofErr w:type="gramEnd"/>
      <w:r w:rsidRPr="00C718E4">
        <w:rPr>
          <w:rFonts w:ascii="Arial" w:hAnsi="Arial" w:cs="Arial"/>
          <w:b/>
          <w:bCs/>
          <w:sz w:val="24"/>
          <w:szCs w:val="24"/>
        </w:rPr>
        <w:t>“the Works”).</w:t>
      </w:r>
      <w:r w:rsidRPr="00C718E4">
        <w:rPr>
          <w:rFonts w:ascii="Arial" w:eastAsia="Arial" w:hAnsi="Arial" w:cs="Arial"/>
          <w:sz w:val="24"/>
          <w:szCs w:val="24"/>
        </w:rPr>
        <w:t xml:space="preserve"> </w:t>
      </w:r>
    </w:p>
    <w:p w14:paraId="23B914F9" w14:textId="77777777" w:rsidR="00D61251" w:rsidRDefault="00D61251" w:rsidP="00C718E4">
      <w:pPr>
        <w:tabs>
          <w:tab w:val="left" w:pos="3686"/>
          <w:tab w:val="left" w:pos="4962"/>
        </w:tabs>
        <w:spacing w:after="60"/>
        <w:ind w:left="4253" w:hanging="4253"/>
        <w:rPr>
          <w:rFonts w:ascii="Arial" w:eastAsia="Arial" w:hAnsi="Arial" w:cs="Arial"/>
          <w:b/>
          <w:bCs/>
          <w:sz w:val="24"/>
          <w:szCs w:val="24"/>
        </w:rPr>
      </w:pPr>
    </w:p>
    <w:p w14:paraId="1B059BCA" w14:textId="2EF5DAE8" w:rsidR="00C718E4" w:rsidRPr="00C718E4" w:rsidRDefault="00C718E4" w:rsidP="00C718E4">
      <w:pPr>
        <w:tabs>
          <w:tab w:val="left" w:pos="3686"/>
          <w:tab w:val="left" w:pos="4962"/>
        </w:tabs>
        <w:spacing w:after="60"/>
        <w:ind w:left="4253" w:hanging="4253"/>
        <w:rPr>
          <w:rFonts w:ascii="Arial" w:eastAsia="Arial" w:hAnsi="Arial" w:cs="Arial"/>
          <w:sz w:val="24"/>
          <w:szCs w:val="24"/>
        </w:rPr>
      </w:pPr>
      <w:r w:rsidRPr="00C718E4">
        <w:rPr>
          <w:rFonts w:ascii="Arial" w:eastAsia="Arial" w:hAnsi="Arial" w:cs="Arial"/>
          <w:b/>
          <w:bCs/>
          <w:sz w:val="24"/>
          <w:szCs w:val="24"/>
        </w:rPr>
        <w:t>Second recital</w:t>
      </w:r>
      <w:r w:rsidRPr="00C718E4">
        <w:rPr>
          <w:rFonts w:ascii="Arial" w:eastAsia="Arial" w:hAnsi="Arial" w:cs="Arial"/>
          <w:sz w:val="24"/>
          <w:szCs w:val="24"/>
        </w:rPr>
        <w:tab/>
      </w:r>
      <w:r w:rsidRPr="00C718E4">
        <w:rPr>
          <w:rFonts w:ascii="Arial" w:eastAsia="Arial" w:hAnsi="Arial" w:cs="Arial"/>
          <w:b/>
          <w:bCs/>
          <w:sz w:val="24"/>
          <w:szCs w:val="24"/>
        </w:rPr>
        <w:t xml:space="preserve">Add </w:t>
      </w:r>
      <w:r w:rsidRPr="00C718E4">
        <w:rPr>
          <w:rFonts w:ascii="Arial" w:eastAsia="Arial" w:hAnsi="Arial" w:cs="Arial"/>
          <w:sz w:val="24"/>
          <w:szCs w:val="24"/>
        </w:rPr>
        <w:tab/>
      </w:r>
      <w:r w:rsidRPr="00C718E4">
        <w:rPr>
          <w:rFonts w:ascii="Arial" w:eastAsia="Arial" w:hAnsi="Arial" w:cs="Arial"/>
          <w:sz w:val="24"/>
          <w:szCs w:val="24"/>
        </w:rPr>
        <w:tab/>
        <w:t xml:space="preserve">The tender document </w:t>
      </w:r>
      <w:r w:rsidR="00D61251" w:rsidRPr="00C718E4">
        <w:rPr>
          <w:rFonts w:ascii="Arial" w:eastAsia="Arial" w:hAnsi="Arial" w:cs="Arial"/>
          <w:sz w:val="24"/>
          <w:szCs w:val="24"/>
        </w:rPr>
        <w:t>package.</w:t>
      </w:r>
      <w:r w:rsidRPr="00C718E4">
        <w:rPr>
          <w:rFonts w:ascii="Arial" w:eastAsia="Arial" w:hAnsi="Arial" w:cs="Arial"/>
          <w:sz w:val="24"/>
          <w:szCs w:val="24"/>
        </w:rPr>
        <w:t xml:space="preserve"> </w:t>
      </w:r>
    </w:p>
    <w:p w14:paraId="413645D6" w14:textId="77777777" w:rsidR="00C718E4" w:rsidRPr="00C718E4" w:rsidRDefault="00C718E4" w:rsidP="00C718E4">
      <w:pPr>
        <w:tabs>
          <w:tab w:val="left" w:pos="3686"/>
          <w:tab w:val="left" w:pos="4962"/>
        </w:tabs>
        <w:spacing w:after="60"/>
        <w:ind w:left="4253" w:hanging="4253"/>
        <w:rPr>
          <w:rFonts w:ascii="Arial" w:eastAsia="Arial" w:hAnsi="Arial" w:cs="Arial"/>
          <w:sz w:val="24"/>
          <w:szCs w:val="24"/>
        </w:rPr>
      </w:pPr>
    </w:p>
    <w:p w14:paraId="5A21F816" w14:textId="1D89171D" w:rsidR="00C718E4" w:rsidRDefault="00C718E4" w:rsidP="00C718E4">
      <w:pPr>
        <w:tabs>
          <w:tab w:val="left" w:pos="3686"/>
          <w:tab w:val="left" w:pos="4962"/>
        </w:tabs>
        <w:spacing w:after="60"/>
        <w:ind w:left="4253" w:hanging="4253"/>
        <w:rPr>
          <w:rFonts w:ascii="Arial" w:eastAsia="Arial" w:hAnsi="Arial" w:cs="Arial"/>
          <w:sz w:val="24"/>
          <w:szCs w:val="24"/>
        </w:rPr>
      </w:pPr>
      <w:r w:rsidRPr="00C718E4">
        <w:rPr>
          <w:rFonts w:ascii="Arial" w:eastAsia="Arial" w:hAnsi="Arial" w:cs="Arial"/>
          <w:b/>
          <w:bCs/>
          <w:sz w:val="24"/>
          <w:szCs w:val="24"/>
        </w:rPr>
        <w:t>Third recital</w:t>
      </w:r>
      <w:r w:rsidRPr="00C718E4">
        <w:rPr>
          <w:rFonts w:ascii="Arial" w:eastAsia="Arial" w:hAnsi="Arial" w:cs="Arial"/>
          <w:sz w:val="24"/>
          <w:szCs w:val="24"/>
        </w:rPr>
        <w:tab/>
      </w:r>
      <w:r w:rsidRPr="00C718E4">
        <w:rPr>
          <w:rFonts w:ascii="Arial" w:eastAsia="Arial" w:hAnsi="Arial" w:cs="Arial"/>
          <w:b/>
          <w:bCs/>
          <w:sz w:val="24"/>
          <w:szCs w:val="24"/>
        </w:rPr>
        <w:t>Delete</w:t>
      </w:r>
      <w:r w:rsidRPr="00C718E4">
        <w:rPr>
          <w:rFonts w:ascii="Arial" w:eastAsia="Arial" w:hAnsi="Arial" w:cs="Arial"/>
          <w:sz w:val="24"/>
          <w:szCs w:val="24"/>
        </w:rPr>
        <w:t xml:space="preserve"> </w:t>
      </w:r>
      <w:r w:rsidRPr="00C718E4">
        <w:rPr>
          <w:rFonts w:ascii="Arial" w:eastAsia="Arial" w:hAnsi="Arial" w:cs="Arial"/>
          <w:sz w:val="24"/>
          <w:szCs w:val="24"/>
        </w:rPr>
        <w:tab/>
        <w:t xml:space="preserve">“the Bill of </w:t>
      </w:r>
      <w:r w:rsidR="00D61251" w:rsidRPr="00C718E4">
        <w:rPr>
          <w:rFonts w:ascii="Arial" w:eastAsia="Arial" w:hAnsi="Arial" w:cs="Arial"/>
          <w:sz w:val="24"/>
          <w:szCs w:val="24"/>
        </w:rPr>
        <w:t>Quantity”.</w:t>
      </w:r>
    </w:p>
    <w:p w14:paraId="0A358BC8" w14:textId="632BDC69" w:rsidR="00B162E8" w:rsidRPr="00C718E4" w:rsidRDefault="00B162E8" w:rsidP="00C718E4">
      <w:pPr>
        <w:tabs>
          <w:tab w:val="left" w:pos="3686"/>
          <w:tab w:val="left" w:pos="4962"/>
        </w:tabs>
        <w:spacing w:after="60"/>
        <w:ind w:left="4253" w:hanging="4253"/>
        <w:rPr>
          <w:rFonts w:ascii="Arial" w:eastAsia="Arial" w:hAnsi="Arial" w:cs="Arial"/>
          <w:sz w:val="24"/>
          <w:szCs w:val="24"/>
        </w:rPr>
      </w:pPr>
      <w:r>
        <w:rPr>
          <w:rFonts w:ascii="Arial" w:eastAsia="Arial" w:hAnsi="Arial" w:cs="Arial"/>
          <w:b/>
          <w:bCs/>
          <w:sz w:val="24"/>
          <w:szCs w:val="24"/>
        </w:rPr>
        <w:tab/>
      </w:r>
      <w:r w:rsidRPr="00C718E4">
        <w:rPr>
          <w:rFonts w:ascii="Arial" w:eastAsia="Arial" w:hAnsi="Arial" w:cs="Arial"/>
          <w:b/>
          <w:bCs/>
          <w:sz w:val="24"/>
          <w:szCs w:val="24"/>
        </w:rPr>
        <w:t>Delete</w:t>
      </w:r>
      <w:r w:rsidRPr="00C718E4">
        <w:rPr>
          <w:rFonts w:ascii="Arial" w:eastAsia="Arial" w:hAnsi="Arial" w:cs="Arial"/>
          <w:sz w:val="24"/>
          <w:szCs w:val="24"/>
        </w:rPr>
        <w:t xml:space="preserve"> </w:t>
      </w:r>
      <w:r w:rsidRPr="00C718E4">
        <w:rPr>
          <w:rFonts w:ascii="Arial" w:eastAsia="Arial" w:hAnsi="Arial" w:cs="Arial"/>
          <w:sz w:val="24"/>
          <w:szCs w:val="24"/>
        </w:rPr>
        <w:tab/>
        <w:t>“</w:t>
      </w:r>
      <w:r>
        <w:rPr>
          <w:rFonts w:ascii="Arial" w:eastAsia="Arial" w:hAnsi="Arial" w:cs="Arial"/>
          <w:sz w:val="24"/>
          <w:szCs w:val="24"/>
        </w:rPr>
        <w:t>“Specification”</w:t>
      </w:r>
    </w:p>
    <w:p w14:paraId="6437398F" w14:textId="77777777" w:rsidR="00C718E4" w:rsidRPr="00C718E4" w:rsidRDefault="00C718E4" w:rsidP="00C718E4">
      <w:pPr>
        <w:tabs>
          <w:tab w:val="left" w:pos="3686"/>
          <w:tab w:val="left" w:pos="4962"/>
        </w:tabs>
        <w:spacing w:after="60"/>
        <w:ind w:left="4253" w:hanging="4253"/>
        <w:rPr>
          <w:rFonts w:ascii="Arial" w:eastAsia="Arial" w:hAnsi="Arial" w:cs="Arial"/>
          <w:sz w:val="24"/>
          <w:szCs w:val="24"/>
        </w:rPr>
      </w:pPr>
    </w:p>
    <w:p w14:paraId="35A80D6C" w14:textId="5F801AB8" w:rsidR="00C718E4" w:rsidRPr="00C718E4" w:rsidRDefault="00C718E4" w:rsidP="00C718E4">
      <w:pPr>
        <w:tabs>
          <w:tab w:val="left" w:pos="3686"/>
          <w:tab w:val="left" w:pos="4962"/>
        </w:tabs>
        <w:spacing w:after="60"/>
        <w:ind w:left="4253" w:hanging="4253"/>
        <w:rPr>
          <w:rFonts w:ascii="Arial" w:eastAsia="Arial" w:hAnsi="Arial" w:cs="Arial"/>
          <w:sz w:val="24"/>
          <w:szCs w:val="24"/>
        </w:rPr>
      </w:pPr>
      <w:r w:rsidRPr="00C718E4">
        <w:rPr>
          <w:rFonts w:ascii="Arial" w:eastAsia="Arial" w:hAnsi="Arial" w:cs="Arial"/>
          <w:b/>
          <w:bCs/>
          <w:sz w:val="24"/>
          <w:szCs w:val="24"/>
        </w:rPr>
        <w:t>Fourth recital</w:t>
      </w:r>
      <w:r w:rsidRPr="00C718E4">
        <w:rPr>
          <w:rFonts w:ascii="Arial" w:eastAsia="Arial" w:hAnsi="Arial" w:cs="Arial"/>
          <w:sz w:val="24"/>
          <w:szCs w:val="24"/>
        </w:rPr>
        <w:tab/>
      </w:r>
      <w:r w:rsidRPr="00C718E4">
        <w:rPr>
          <w:rFonts w:ascii="Arial" w:eastAsia="Arial" w:hAnsi="Arial" w:cs="Arial"/>
          <w:b/>
          <w:bCs/>
          <w:sz w:val="24"/>
          <w:szCs w:val="24"/>
        </w:rPr>
        <w:t xml:space="preserve">Delete </w:t>
      </w:r>
      <w:r w:rsidRPr="00C718E4">
        <w:rPr>
          <w:rFonts w:ascii="Arial" w:eastAsia="Arial" w:hAnsi="Arial" w:cs="Arial"/>
          <w:sz w:val="24"/>
          <w:szCs w:val="24"/>
        </w:rPr>
        <w:tab/>
        <w:t>Option “</w:t>
      </w:r>
      <w:r w:rsidR="00D61251" w:rsidRPr="00C718E4">
        <w:rPr>
          <w:rFonts w:ascii="Arial" w:eastAsia="Arial" w:hAnsi="Arial" w:cs="Arial"/>
          <w:sz w:val="24"/>
          <w:szCs w:val="24"/>
        </w:rPr>
        <w:t>B”.</w:t>
      </w:r>
    </w:p>
    <w:p w14:paraId="0B17C659" w14:textId="77777777" w:rsidR="00C718E4" w:rsidRPr="00C718E4" w:rsidRDefault="00C718E4" w:rsidP="00C718E4">
      <w:pPr>
        <w:tabs>
          <w:tab w:val="left" w:pos="3686"/>
          <w:tab w:val="left" w:pos="4962"/>
        </w:tabs>
        <w:spacing w:after="60"/>
        <w:ind w:left="4253" w:hanging="4253"/>
        <w:rPr>
          <w:rFonts w:ascii="Arial" w:eastAsia="Arial" w:hAnsi="Arial" w:cs="Arial"/>
          <w:sz w:val="24"/>
          <w:szCs w:val="24"/>
        </w:rPr>
      </w:pPr>
    </w:p>
    <w:p w14:paraId="2A20FD34" w14:textId="77777777" w:rsidR="00C718E4" w:rsidRPr="00C718E4" w:rsidRDefault="00C718E4" w:rsidP="00C718E4">
      <w:pPr>
        <w:tabs>
          <w:tab w:val="left" w:pos="3686"/>
          <w:tab w:val="left" w:pos="4962"/>
        </w:tabs>
        <w:spacing w:after="60"/>
        <w:ind w:left="4253" w:hanging="4253"/>
        <w:rPr>
          <w:rFonts w:ascii="Arial" w:eastAsia="Arial" w:hAnsi="Arial" w:cs="Arial"/>
          <w:sz w:val="24"/>
          <w:szCs w:val="24"/>
        </w:rPr>
      </w:pPr>
      <w:r w:rsidRPr="00C718E4">
        <w:rPr>
          <w:rFonts w:ascii="Arial" w:eastAsia="Arial" w:hAnsi="Arial" w:cs="Arial"/>
          <w:b/>
          <w:bCs/>
          <w:sz w:val="24"/>
          <w:szCs w:val="24"/>
        </w:rPr>
        <w:t>Sixth recital</w:t>
      </w: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b/>
          <w:bCs/>
          <w:sz w:val="24"/>
          <w:szCs w:val="24"/>
        </w:rPr>
        <w:t>Deleted</w:t>
      </w:r>
    </w:p>
    <w:p w14:paraId="4E9E888F" w14:textId="77777777" w:rsidR="00C718E4" w:rsidRPr="00C718E4" w:rsidRDefault="00C718E4" w:rsidP="00C718E4">
      <w:pPr>
        <w:tabs>
          <w:tab w:val="left" w:pos="3686"/>
          <w:tab w:val="left" w:pos="4962"/>
        </w:tabs>
        <w:spacing w:after="60"/>
        <w:ind w:left="4253" w:hanging="4253"/>
        <w:rPr>
          <w:rFonts w:ascii="Arial" w:eastAsia="Arial" w:hAnsi="Arial" w:cs="Arial"/>
          <w:sz w:val="24"/>
          <w:szCs w:val="24"/>
        </w:rPr>
      </w:pPr>
    </w:p>
    <w:p w14:paraId="32E9B988" w14:textId="77777777" w:rsidR="00C718E4" w:rsidRPr="00C718E4" w:rsidRDefault="00C718E4" w:rsidP="00C718E4">
      <w:pPr>
        <w:tabs>
          <w:tab w:val="left" w:pos="3686"/>
          <w:tab w:val="left" w:pos="4962"/>
        </w:tabs>
        <w:spacing w:after="60"/>
        <w:ind w:left="4253" w:hanging="4253"/>
        <w:rPr>
          <w:rFonts w:ascii="Arial" w:eastAsia="Arial" w:hAnsi="Arial" w:cs="Arial"/>
          <w:sz w:val="24"/>
          <w:szCs w:val="24"/>
        </w:rPr>
      </w:pPr>
      <w:r w:rsidRPr="00C718E4">
        <w:rPr>
          <w:rFonts w:ascii="Arial" w:eastAsia="Arial" w:hAnsi="Arial" w:cs="Arial"/>
          <w:b/>
          <w:bCs/>
          <w:sz w:val="24"/>
          <w:szCs w:val="24"/>
        </w:rPr>
        <w:t>Eighth recital</w:t>
      </w: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b/>
          <w:bCs/>
          <w:sz w:val="24"/>
          <w:szCs w:val="24"/>
        </w:rPr>
        <w:t>Deleted</w:t>
      </w: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sz w:val="24"/>
          <w:szCs w:val="24"/>
        </w:rPr>
        <w:tab/>
      </w:r>
    </w:p>
    <w:p w14:paraId="6F8F7A42" w14:textId="77777777" w:rsidR="00C718E4" w:rsidRPr="00C718E4" w:rsidRDefault="00C718E4" w:rsidP="00C718E4">
      <w:pPr>
        <w:rPr>
          <w:rFonts w:ascii="Arial" w:hAnsi="Arial" w:cs="Arial"/>
          <w:sz w:val="24"/>
          <w:szCs w:val="24"/>
        </w:rPr>
      </w:pPr>
    </w:p>
    <w:tbl>
      <w:tblPr>
        <w:tblW w:w="9810" w:type="dxa"/>
        <w:tblLayout w:type="fixed"/>
        <w:tblCellMar>
          <w:left w:w="0" w:type="dxa"/>
          <w:right w:w="0" w:type="dxa"/>
        </w:tblCellMar>
        <w:tblLook w:val="04A0" w:firstRow="1" w:lastRow="0" w:firstColumn="1" w:lastColumn="0" w:noHBand="0" w:noVBand="1"/>
      </w:tblPr>
      <w:tblGrid>
        <w:gridCol w:w="30"/>
        <w:gridCol w:w="9750"/>
        <w:gridCol w:w="30"/>
      </w:tblGrid>
      <w:tr w:rsidR="00C718E4" w:rsidRPr="00C718E4" w14:paraId="2C849AB4" w14:textId="77777777" w:rsidTr="00B129A1">
        <w:trPr>
          <w:trHeight w:val="457"/>
        </w:trPr>
        <w:tc>
          <w:tcPr>
            <w:tcW w:w="30" w:type="dxa"/>
            <w:tcBorders>
              <w:right w:val="single" w:sz="8" w:space="0" w:color="auto"/>
            </w:tcBorders>
            <w:shd w:val="clear" w:color="auto" w:fill="auto"/>
            <w:vAlign w:val="bottom"/>
          </w:tcPr>
          <w:p w14:paraId="6E5234E7" w14:textId="77777777" w:rsidR="00C718E4" w:rsidRPr="00C718E4" w:rsidRDefault="00C718E4" w:rsidP="00B129A1">
            <w:pPr>
              <w:rPr>
                <w:rFonts w:ascii="Arial" w:hAnsi="Arial" w:cs="Arial"/>
                <w:sz w:val="24"/>
                <w:szCs w:val="24"/>
              </w:rPr>
            </w:pPr>
          </w:p>
        </w:tc>
        <w:tc>
          <w:tcPr>
            <w:tcW w:w="975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62C476BB" w14:textId="77777777" w:rsidR="00C718E4" w:rsidRPr="00C718E4" w:rsidRDefault="00C718E4" w:rsidP="00B129A1">
            <w:pPr>
              <w:ind w:right="120"/>
              <w:jc w:val="center"/>
              <w:rPr>
                <w:rFonts w:ascii="Arial" w:eastAsia="Arial" w:hAnsi="Arial" w:cs="Arial"/>
                <w:b/>
                <w:bCs/>
                <w:sz w:val="24"/>
                <w:szCs w:val="24"/>
              </w:rPr>
            </w:pPr>
            <w:r w:rsidRPr="00C718E4">
              <w:rPr>
                <w:rFonts w:ascii="Arial" w:eastAsia="Arial" w:hAnsi="Arial" w:cs="Arial"/>
                <w:b/>
                <w:bCs/>
                <w:sz w:val="24"/>
                <w:szCs w:val="24"/>
              </w:rPr>
              <w:t>ARTICLES</w:t>
            </w:r>
          </w:p>
        </w:tc>
        <w:tc>
          <w:tcPr>
            <w:tcW w:w="30" w:type="dxa"/>
            <w:vAlign w:val="bottom"/>
          </w:tcPr>
          <w:p w14:paraId="260BC4AB" w14:textId="77777777" w:rsidR="00C718E4" w:rsidRPr="00C718E4" w:rsidRDefault="00C718E4" w:rsidP="00B129A1">
            <w:pPr>
              <w:rPr>
                <w:rFonts w:ascii="Arial" w:eastAsia="Arial" w:hAnsi="Arial" w:cs="Arial"/>
                <w:sz w:val="24"/>
                <w:szCs w:val="24"/>
              </w:rPr>
            </w:pPr>
          </w:p>
        </w:tc>
      </w:tr>
    </w:tbl>
    <w:p w14:paraId="762FC946" w14:textId="77777777" w:rsidR="00C718E4" w:rsidRPr="00C718E4" w:rsidRDefault="00C718E4" w:rsidP="00C718E4">
      <w:pPr>
        <w:rPr>
          <w:rFonts w:ascii="Arial" w:hAnsi="Arial" w:cs="Arial"/>
          <w:sz w:val="24"/>
          <w:szCs w:val="24"/>
        </w:rPr>
      </w:pPr>
    </w:p>
    <w:p w14:paraId="7660B338" w14:textId="77777777" w:rsidR="00C718E4" w:rsidRDefault="00C718E4" w:rsidP="00C718E4">
      <w:pPr>
        <w:tabs>
          <w:tab w:val="left" w:pos="1134"/>
          <w:tab w:val="left" w:pos="3686"/>
          <w:tab w:val="left" w:pos="4962"/>
        </w:tabs>
        <w:rPr>
          <w:rFonts w:ascii="Arial" w:eastAsia="Arial" w:hAnsi="Arial" w:cs="Arial"/>
          <w:sz w:val="24"/>
          <w:szCs w:val="24"/>
        </w:rPr>
      </w:pPr>
      <w:bookmarkStart w:id="0" w:name="page4"/>
      <w:bookmarkEnd w:id="0"/>
      <w:r w:rsidRPr="00C718E4">
        <w:rPr>
          <w:rFonts w:ascii="Arial" w:eastAsia="Arial" w:hAnsi="Arial" w:cs="Arial"/>
          <w:b/>
          <w:bCs/>
          <w:sz w:val="24"/>
          <w:szCs w:val="24"/>
        </w:rPr>
        <w:t>Article 2</w:t>
      </w:r>
      <w:r w:rsidRPr="00C718E4">
        <w:rPr>
          <w:rFonts w:ascii="Arial" w:eastAsia="Arial" w:hAnsi="Arial" w:cs="Arial"/>
          <w:sz w:val="24"/>
          <w:szCs w:val="24"/>
        </w:rPr>
        <w:tab/>
      </w:r>
      <w:r w:rsidRPr="00C718E4">
        <w:rPr>
          <w:rFonts w:ascii="Arial" w:eastAsia="Arial" w:hAnsi="Arial" w:cs="Arial"/>
          <w:sz w:val="24"/>
          <w:szCs w:val="24"/>
        </w:rPr>
        <w:tab/>
      </w:r>
    </w:p>
    <w:p w14:paraId="12DAAB48" w14:textId="1A82E15E" w:rsidR="00D61251" w:rsidRDefault="00C718E4" w:rsidP="00C718E4">
      <w:pPr>
        <w:tabs>
          <w:tab w:val="left" w:pos="1134"/>
          <w:tab w:val="left" w:pos="3686"/>
          <w:tab w:val="left" w:pos="4962"/>
        </w:tabs>
        <w:rPr>
          <w:rFonts w:ascii="Arial" w:eastAsia="Arial" w:hAnsi="Arial" w:cs="Arial"/>
          <w:sz w:val="24"/>
          <w:szCs w:val="24"/>
        </w:rPr>
      </w:pPr>
      <w:r w:rsidRPr="00C718E4">
        <w:rPr>
          <w:rFonts w:ascii="Arial" w:eastAsia="Arial" w:hAnsi="Arial" w:cs="Arial"/>
          <w:sz w:val="24"/>
          <w:szCs w:val="24"/>
        </w:rPr>
        <w:t xml:space="preserve">Contract sum </w:t>
      </w:r>
      <w:r>
        <w:rPr>
          <w:rFonts w:ascii="Arial" w:eastAsia="Arial" w:hAnsi="Arial" w:cs="Arial"/>
          <w:sz w:val="24"/>
          <w:szCs w:val="24"/>
        </w:rPr>
        <w:tab/>
      </w:r>
      <w:r w:rsidRPr="00C718E4">
        <w:rPr>
          <w:rFonts w:ascii="Arial" w:eastAsia="Arial" w:hAnsi="Arial" w:cs="Arial"/>
          <w:b/>
          <w:bCs/>
          <w:sz w:val="24"/>
          <w:szCs w:val="24"/>
        </w:rPr>
        <w:t>Add</w:t>
      </w:r>
      <w:r w:rsidRPr="00C718E4">
        <w:rPr>
          <w:rFonts w:ascii="Arial" w:eastAsia="Arial" w:hAnsi="Arial" w:cs="Arial"/>
          <w:sz w:val="24"/>
          <w:szCs w:val="24"/>
        </w:rPr>
        <w:tab/>
      </w:r>
      <w:r w:rsidR="00390D51" w:rsidRPr="00390D51">
        <w:rPr>
          <w:rFonts w:ascii="Arial" w:hAnsi="Arial" w:cs="Arial"/>
          <w:b/>
          <w:bCs/>
          <w:color w:val="000000"/>
          <w:sz w:val="24"/>
          <w:szCs w:val="24"/>
        </w:rPr>
        <w:t>£</w:t>
      </w:r>
      <w:proofErr w:type="spellStart"/>
      <w:r w:rsidR="0049410F">
        <w:rPr>
          <w:rFonts w:ascii="Arial" w:hAnsi="Arial" w:cs="Arial"/>
          <w:b/>
          <w:bCs/>
          <w:color w:val="000000"/>
          <w:sz w:val="24"/>
          <w:szCs w:val="24"/>
        </w:rPr>
        <w:t>xxxxxxx</w:t>
      </w:r>
      <w:proofErr w:type="spellEnd"/>
      <w:r w:rsidR="00390D51" w:rsidRPr="00390D51">
        <w:rPr>
          <w:rFonts w:ascii="Arial" w:eastAsia="Arial" w:hAnsi="Arial" w:cs="Arial"/>
          <w:sz w:val="24"/>
          <w:szCs w:val="24"/>
        </w:rPr>
        <w:t xml:space="preserve"> </w:t>
      </w:r>
      <w:r w:rsidRPr="00390D51">
        <w:rPr>
          <w:rFonts w:ascii="Arial" w:eastAsia="Arial" w:hAnsi="Arial" w:cs="Arial"/>
          <w:sz w:val="24"/>
          <w:szCs w:val="24"/>
        </w:rPr>
        <w:t>(contract</w:t>
      </w:r>
      <w:r w:rsidRPr="00C718E4">
        <w:rPr>
          <w:rFonts w:ascii="Arial" w:eastAsia="Arial" w:hAnsi="Arial" w:cs="Arial"/>
          <w:sz w:val="24"/>
          <w:szCs w:val="24"/>
        </w:rPr>
        <w:t xml:space="preserve"> sum exclusive of </w:t>
      </w:r>
    </w:p>
    <w:p w14:paraId="22497320" w14:textId="65800F44" w:rsidR="00C718E4" w:rsidRPr="00C718E4" w:rsidRDefault="00D61251" w:rsidP="00C718E4">
      <w:pPr>
        <w:tabs>
          <w:tab w:val="left" w:pos="1134"/>
          <w:tab w:val="left" w:pos="3686"/>
          <w:tab w:val="left" w:pos="4962"/>
        </w:tabs>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C718E4" w:rsidRPr="00C718E4">
        <w:rPr>
          <w:rFonts w:ascii="Arial" w:eastAsia="Arial" w:hAnsi="Arial" w:cs="Arial"/>
          <w:sz w:val="24"/>
          <w:szCs w:val="24"/>
        </w:rPr>
        <w:t>VAT)</w:t>
      </w:r>
      <w:r w:rsidR="00C718E4" w:rsidRPr="00C718E4">
        <w:rPr>
          <w:rFonts w:ascii="Arial" w:eastAsia="Arial" w:hAnsi="Arial" w:cs="Arial"/>
          <w:sz w:val="24"/>
          <w:szCs w:val="24"/>
        </w:rPr>
        <w:tab/>
      </w:r>
    </w:p>
    <w:p w14:paraId="76D24D4A" w14:textId="50FEF61F" w:rsidR="00C718E4" w:rsidRPr="00C718E4" w:rsidRDefault="00C718E4" w:rsidP="00C718E4">
      <w:pPr>
        <w:tabs>
          <w:tab w:val="left" w:pos="1134"/>
          <w:tab w:val="left" w:pos="3686"/>
          <w:tab w:val="left" w:pos="4962"/>
        </w:tabs>
        <w:rPr>
          <w:rFonts w:ascii="Arial" w:eastAsia="Arial" w:hAnsi="Arial" w:cs="Arial"/>
          <w:sz w:val="24"/>
          <w:szCs w:val="24"/>
        </w:rPr>
      </w:pPr>
      <w:r w:rsidRPr="00C718E4">
        <w:rPr>
          <w:rFonts w:ascii="Arial" w:eastAsia="Arial" w:hAnsi="Arial" w:cs="Arial"/>
          <w:b/>
          <w:bCs/>
          <w:sz w:val="24"/>
          <w:szCs w:val="24"/>
        </w:rPr>
        <w:t>Article 3</w:t>
      </w:r>
      <w:r w:rsidRPr="00C718E4">
        <w:rPr>
          <w:rFonts w:ascii="Arial" w:eastAsia="Arial" w:hAnsi="Arial" w:cs="Arial"/>
          <w:sz w:val="24"/>
          <w:szCs w:val="24"/>
        </w:rPr>
        <w:t xml:space="preserve">   </w:t>
      </w:r>
      <w:r w:rsidRPr="00C718E4">
        <w:rPr>
          <w:rFonts w:ascii="Arial" w:eastAsia="Arial" w:hAnsi="Arial" w:cs="Arial"/>
          <w:sz w:val="24"/>
          <w:szCs w:val="24"/>
        </w:rPr>
        <w:tab/>
      </w:r>
      <w:r w:rsidRPr="00C718E4">
        <w:rPr>
          <w:rFonts w:ascii="Arial" w:eastAsia="Arial" w:hAnsi="Arial" w:cs="Arial"/>
          <w:sz w:val="24"/>
          <w:szCs w:val="24"/>
        </w:rPr>
        <w:tab/>
        <w:t xml:space="preserve"> </w:t>
      </w:r>
    </w:p>
    <w:p w14:paraId="7A91BA09" w14:textId="77777777" w:rsidR="00C718E4" w:rsidRDefault="00C718E4" w:rsidP="00C718E4">
      <w:pPr>
        <w:tabs>
          <w:tab w:val="left" w:pos="1134"/>
          <w:tab w:val="left" w:pos="3686"/>
          <w:tab w:val="left" w:pos="4962"/>
        </w:tabs>
        <w:rPr>
          <w:rFonts w:ascii="Arial" w:eastAsia="Arial" w:hAnsi="Arial" w:cs="Arial"/>
          <w:sz w:val="24"/>
          <w:szCs w:val="24"/>
        </w:rPr>
      </w:pPr>
      <w:r w:rsidRPr="00C718E4">
        <w:rPr>
          <w:rFonts w:ascii="Arial" w:eastAsia="Arial" w:hAnsi="Arial" w:cs="Arial"/>
          <w:sz w:val="24"/>
          <w:szCs w:val="24"/>
        </w:rPr>
        <w:t xml:space="preserve">Architect/ Contract administrator </w:t>
      </w:r>
      <w:r>
        <w:rPr>
          <w:rFonts w:ascii="Arial" w:eastAsia="Arial" w:hAnsi="Arial" w:cs="Arial"/>
          <w:sz w:val="24"/>
          <w:szCs w:val="24"/>
        </w:rPr>
        <w:tab/>
      </w:r>
      <w:r w:rsidRPr="00C718E4">
        <w:rPr>
          <w:rFonts w:ascii="Arial" w:eastAsia="Arial" w:hAnsi="Arial" w:cs="Arial"/>
          <w:b/>
          <w:bCs/>
          <w:sz w:val="24"/>
          <w:szCs w:val="24"/>
        </w:rPr>
        <w:t>Add</w:t>
      </w:r>
      <w:r w:rsidRPr="00C718E4">
        <w:rPr>
          <w:rFonts w:ascii="Arial" w:eastAsia="Arial" w:hAnsi="Arial" w:cs="Arial"/>
          <w:sz w:val="24"/>
          <w:szCs w:val="24"/>
        </w:rPr>
        <w:tab/>
        <w:t xml:space="preserve">Vale of Glamorgan Council </w:t>
      </w:r>
    </w:p>
    <w:p w14:paraId="7CEC18B3" w14:textId="1BF38F93" w:rsidR="00C718E4" w:rsidRPr="00C718E4" w:rsidRDefault="00C718E4" w:rsidP="00C718E4">
      <w:pPr>
        <w:tabs>
          <w:tab w:val="left" w:pos="1134"/>
          <w:tab w:val="left" w:pos="3686"/>
          <w:tab w:val="left" w:pos="4962"/>
        </w:tabs>
        <w:rPr>
          <w:rStyle w:val="lrzx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Pr="00C718E4">
        <w:rPr>
          <w:rStyle w:val="lrzxr"/>
          <w:rFonts w:ascii="Arial" w:hAnsi="Arial" w:cs="Arial"/>
          <w:color w:val="222222"/>
          <w:sz w:val="24"/>
          <w:szCs w:val="24"/>
          <w:shd w:val="clear" w:color="auto" w:fill="FFFFFF"/>
        </w:rPr>
        <w:t xml:space="preserve">Alps Bungalow </w:t>
      </w:r>
    </w:p>
    <w:p w14:paraId="087C7EF2" w14:textId="77777777" w:rsidR="00C718E4" w:rsidRPr="00C718E4" w:rsidRDefault="00C718E4" w:rsidP="00C718E4">
      <w:pPr>
        <w:tabs>
          <w:tab w:val="left" w:pos="1134"/>
          <w:tab w:val="left" w:pos="4962"/>
        </w:tabs>
        <w:rPr>
          <w:rStyle w:val="lrzxr"/>
          <w:rFonts w:ascii="Arial" w:eastAsia="Arial" w:hAnsi="Arial" w:cs="Arial"/>
          <w:sz w:val="24"/>
          <w:szCs w:val="24"/>
        </w:rPr>
      </w:pPr>
      <w:r w:rsidRPr="00C718E4">
        <w:rPr>
          <w:rStyle w:val="lrzxr"/>
          <w:rFonts w:ascii="Arial" w:eastAsia="Arial" w:hAnsi="Arial" w:cs="Arial"/>
          <w:sz w:val="24"/>
          <w:szCs w:val="24"/>
        </w:rPr>
        <w:tab/>
      </w:r>
      <w:r w:rsidRPr="00C718E4">
        <w:rPr>
          <w:rStyle w:val="lrzxr"/>
          <w:rFonts w:ascii="Arial" w:eastAsia="Arial" w:hAnsi="Arial" w:cs="Arial"/>
          <w:sz w:val="24"/>
          <w:szCs w:val="24"/>
        </w:rPr>
        <w:tab/>
      </w:r>
      <w:r w:rsidRPr="00C718E4">
        <w:rPr>
          <w:rStyle w:val="lrzxr"/>
          <w:rFonts w:ascii="Arial" w:hAnsi="Arial" w:cs="Arial"/>
          <w:color w:val="222222"/>
          <w:sz w:val="24"/>
          <w:szCs w:val="24"/>
          <w:shd w:val="clear" w:color="auto" w:fill="FFFFFF"/>
        </w:rPr>
        <w:t xml:space="preserve">Alps Quarry Road, </w:t>
      </w:r>
    </w:p>
    <w:p w14:paraId="2B1EBD64" w14:textId="77777777" w:rsidR="00C718E4" w:rsidRPr="00C718E4" w:rsidRDefault="00C718E4" w:rsidP="00C718E4">
      <w:pPr>
        <w:tabs>
          <w:tab w:val="left" w:pos="1134"/>
          <w:tab w:val="left" w:pos="4962"/>
        </w:tabs>
        <w:rPr>
          <w:rStyle w:val="lrzxr"/>
          <w:rFonts w:ascii="Arial" w:eastAsia="Arial" w:hAnsi="Arial" w:cs="Arial"/>
          <w:sz w:val="24"/>
          <w:szCs w:val="24"/>
        </w:rPr>
      </w:pPr>
      <w:r w:rsidRPr="00C718E4">
        <w:rPr>
          <w:rStyle w:val="lrzxr"/>
          <w:rFonts w:ascii="Arial" w:eastAsia="Arial" w:hAnsi="Arial" w:cs="Arial"/>
          <w:sz w:val="24"/>
          <w:szCs w:val="24"/>
        </w:rPr>
        <w:tab/>
      </w:r>
      <w:r w:rsidRPr="00C718E4">
        <w:rPr>
          <w:rStyle w:val="lrzxr"/>
          <w:rFonts w:ascii="Arial" w:eastAsia="Arial" w:hAnsi="Arial" w:cs="Arial"/>
          <w:sz w:val="24"/>
          <w:szCs w:val="24"/>
        </w:rPr>
        <w:tab/>
      </w:r>
      <w:r w:rsidRPr="00C718E4">
        <w:rPr>
          <w:rStyle w:val="lrzxr"/>
          <w:rFonts w:ascii="Arial" w:hAnsi="Arial" w:cs="Arial"/>
          <w:color w:val="222222"/>
          <w:sz w:val="24"/>
          <w:szCs w:val="24"/>
          <w:shd w:val="clear" w:color="auto" w:fill="FFFFFF"/>
        </w:rPr>
        <w:t xml:space="preserve">Cardiff </w:t>
      </w:r>
    </w:p>
    <w:p w14:paraId="24661464" w14:textId="3C33B084" w:rsidR="00C718E4" w:rsidRPr="00C718E4" w:rsidRDefault="00C718E4" w:rsidP="00D61251">
      <w:pPr>
        <w:tabs>
          <w:tab w:val="left" w:pos="1134"/>
          <w:tab w:val="left" w:pos="4962"/>
        </w:tabs>
        <w:rPr>
          <w:rFonts w:ascii="Arial" w:eastAsia="Arial" w:hAnsi="Arial" w:cs="Arial"/>
          <w:sz w:val="24"/>
          <w:szCs w:val="24"/>
        </w:rPr>
      </w:pPr>
      <w:r w:rsidRPr="00C718E4">
        <w:rPr>
          <w:rStyle w:val="lrzxr"/>
          <w:rFonts w:ascii="Arial" w:eastAsia="Arial" w:hAnsi="Arial" w:cs="Arial"/>
          <w:sz w:val="24"/>
          <w:szCs w:val="24"/>
        </w:rPr>
        <w:tab/>
      </w:r>
      <w:r w:rsidRPr="00C718E4">
        <w:rPr>
          <w:rStyle w:val="lrzxr"/>
          <w:rFonts w:ascii="Arial" w:eastAsia="Arial" w:hAnsi="Arial" w:cs="Arial"/>
          <w:sz w:val="24"/>
          <w:szCs w:val="24"/>
        </w:rPr>
        <w:tab/>
      </w:r>
      <w:r w:rsidRPr="00C718E4">
        <w:rPr>
          <w:rStyle w:val="lrzxr"/>
          <w:rFonts w:ascii="Arial" w:hAnsi="Arial" w:cs="Arial"/>
          <w:color w:val="222222"/>
          <w:sz w:val="24"/>
          <w:szCs w:val="24"/>
          <w:shd w:val="clear" w:color="auto" w:fill="FFFFFF"/>
        </w:rPr>
        <w:t>CF5 6AA</w:t>
      </w:r>
      <w:r w:rsidRPr="00C718E4">
        <w:rPr>
          <w:rFonts w:ascii="Arial" w:eastAsia="Arial" w:hAnsi="Arial" w:cs="Arial"/>
          <w:sz w:val="24"/>
          <w:szCs w:val="24"/>
        </w:rPr>
        <w:tab/>
      </w:r>
    </w:p>
    <w:p w14:paraId="148687C6" w14:textId="77777777" w:rsidR="00C718E4" w:rsidRDefault="00C718E4" w:rsidP="00C718E4">
      <w:pPr>
        <w:tabs>
          <w:tab w:val="left" w:pos="1134"/>
          <w:tab w:val="left" w:pos="3686"/>
          <w:tab w:val="left" w:pos="4962"/>
        </w:tabs>
        <w:rPr>
          <w:rFonts w:ascii="Arial" w:eastAsia="Arial" w:hAnsi="Arial" w:cs="Arial"/>
          <w:b/>
          <w:bCs/>
          <w:sz w:val="24"/>
          <w:szCs w:val="24"/>
        </w:rPr>
      </w:pPr>
      <w:r w:rsidRPr="00C718E4">
        <w:rPr>
          <w:rFonts w:ascii="Arial" w:eastAsia="Arial" w:hAnsi="Arial" w:cs="Arial"/>
          <w:b/>
          <w:bCs/>
          <w:sz w:val="24"/>
          <w:szCs w:val="24"/>
        </w:rPr>
        <w:t xml:space="preserve">Article 4  </w:t>
      </w:r>
    </w:p>
    <w:p w14:paraId="7B290E8D" w14:textId="08136504" w:rsidR="00C718E4" w:rsidRPr="00C718E4" w:rsidRDefault="00C718E4" w:rsidP="00C718E4">
      <w:pPr>
        <w:tabs>
          <w:tab w:val="left" w:pos="1134"/>
          <w:tab w:val="left" w:pos="3686"/>
          <w:tab w:val="left" w:pos="4962"/>
        </w:tabs>
        <w:rPr>
          <w:rFonts w:ascii="Arial" w:eastAsia="Arial" w:hAnsi="Arial" w:cs="Arial"/>
          <w:b/>
          <w:bCs/>
          <w:sz w:val="24"/>
          <w:szCs w:val="24"/>
        </w:rPr>
      </w:pPr>
      <w:r w:rsidRPr="00C718E4">
        <w:rPr>
          <w:rFonts w:ascii="Arial" w:eastAsia="Arial" w:hAnsi="Arial" w:cs="Arial"/>
          <w:sz w:val="24"/>
          <w:szCs w:val="24"/>
        </w:rPr>
        <w:t>Quantity surveyor</w:t>
      </w:r>
      <w:r w:rsidRPr="00C718E4">
        <w:rPr>
          <w:rFonts w:ascii="Arial" w:eastAsia="Arial" w:hAnsi="Arial" w:cs="Arial"/>
          <w:b/>
          <w:bCs/>
          <w:sz w:val="24"/>
          <w:szCs w:val="24"/>
        </w:rPr>
        <w:t xml:space="preserve"> </w:t>
      </w:r>
      <w:r w:rsidRPr="00C718E4">
        <w:rPr>
          <w:rFonts w:ascii="Arial" w:eastAsia="Arial" w:hAnsi="Arial" w:cs="Arial"/>
          <w:b/>
          <w:bCs/>
          <w:sz w:val="24"/>
          <w:szCs w:val="24"/>
        </w:rPr>
        <w:tab/>
        <w:t>Add</w:t>
      </w:r>
      <w:r w:rsidRPr="00C718E4">
        <w:rPr>
          <w:rFonts w:ascii="Arial" w:eastAsia="Arial" w:hAnsi="Arial" w:cs="Arial"/>
          <w:b/>
          <w:bCs/>
          <w:sz w:val="24"/>
          <w:szCs w:val="24"/>
        </w:rPr>
        <w:tab/>
      </w:r>
      <w:r w:rsidRPr="00C718E4">
        <w:rPr>
          <w:rFonts w:ascii="Arial" w:eastAsia="Arial" w:hAnsi="Arial" w:cs="Arial"/>
          <w:sz w:val="24"/>
          <w:szCs w:val="24"/>
        </w:rPr>
        <w:t>Vale of Glamorgan Council</w:t>
      </w:r>
    </w:p>
    <w:p w14:paraId="71202956"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sz w:val="24"/>
          <w:szCs w:val="24"/>
        </w:rPr>
        <w:tab/>
      </w:r>
      <w:r w:rsidRPr="00C718E4">
        <w:rPr>
          <w:rStyle w:val="lrzxr"/>
          <w:rFonts w:ascii="Arial" w:hAnsi="Arial" w:cs="Arial"/>
          <w:color w:val="222222"/>
          <w:sz w:val="24"/>
          <w:szCs w:val="24"/>
          <w:shd w:val="clear" w:color="auto" w:fill="FFFFFF"/>
        </w:rPr>
        <w:t xml:space="preserve">Alps Bungalow </w:t>
      </w:r>
    </w:p>
    <w:p w14:paraId="79DEBAA8"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t xml:space="preserve">Alps Quarry Road, </w:t>
      </w:r>
    </w:p>
    <w:p w14:paraId="70ABA6F4"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t xml:space="preserve">Cardiff </w:t>
      </w:r>
    </w:p>
    <w:p w14:paraId="67169FD6" w14:textId="55B55024" w:rsidR="00C718E4" w:rsidRPr="00D61251" w:rsidRDefault="00C718E4" w:rsidP="00D61251">
      <w:pPr>
        <w:tabs>
          <w:tab w:val="left" w:pos="1134"/>
          <w:tab w:val="left" w:pos="3686"/>
          <w:tab w:val="left" w:pos="4962"/>
        </w:tabs>
        <w:rP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t>CF5 6AA</w:t>
      </w:r>
    </w:p>
    <w:p w14:paraId="6A6C1866" w14:textId="77777777" w:rsidR="00C718E4" w:rsidRDefault="00C718E4" w:rsidP="00C718E4">
      <w:pPr>
        <w:tabs>
          <w:tab w:val="left" w:pos="1134"/>
          <w:tab w:val="left" w:pos="3686"/>
          <w:tab w:val="left" w:pos="4962"/>
        </w:tabs>
        <w:rPr>
          <w:rFonts w:ascii="Arial" w:eastAsia="Arial" w:hAnsi="Arial" w:cs="Arial"/>
          <w:sz w:val="24"/>
          <w:szCs w:val="24"/>
        </w:rPr>
      </w:pPr>
      <w:r w:rsidRPr="00C718E4">
        <w:rPr>
          <w:rFonts w:ascii="Arial" w:eastAsia="Arial" w:hAnsi="Arial" w:cs="Arial"/>
          <w:b/>
          <w:bCs/>
          <w:sz w:val="24"/>
          <w:szCs w:val="24"/>
        </w:rPr>
        <w:t>Article 5</w:t>
      </w:r>
      <w:r w:rsidRPr="00C718E4">
        <w:rPr>
          <w:rFonts w:ascii="Arial" w:eastAsia="Arial" w:hAnsi="Arial" w:cs="Arial"/>
          <w:sz w:val="24"/>
          <w:szCs w:val="24"/>
        </w:rPr>
        <w:t xml:space="preserve">  </w:t>
      </w:r>
    </w:p>
    <w:p w14:paraId="69FEB938" w14:textId="4FF1011B" w:rsidR="00C718E4" w:rsidRPr="00C718E4" w:rsidRDefault="00C718E4" w:rsidP="00C718E4">
      <w:pPr>
        <w:tabs>
          <w:tab w:val="left" w:pos="1134"/>
          <w:tab w:val="left" w:pos="3686"/>
          <w:tab w:val="left" w:pos="4962"/>
        </w:tabs>
        <w:rPr>
          <w:rFonts w:ascii="Arial" w:eastAsia="Arial" w:hAnsi="Arial" w:cs="Arial"/>
          <w:sz w:val="24"/>
          <w:szCs w:val="24"/>
        </w:rPr>
      </w:pPr>
      <w:r w:rsidRPr="00C718E4">
        <w:rPr>
          <w:rFonts w:ascii="Arial" w:eastAsia="Arial" w:hAnsi="Arial" w:cs="Arial"/>
          <w:sz w:val="24"/>
          <w:szCs w:val="24"/>
        </w:rPr>
        <w:t xml:space="preserve">Principal Designer </w:t>
      </w:r>
      <w:r w:rsidRPr="00C718E4">
        <w:rPr>
          <w:rFonts w:ascii="Arial" w:eastAsia="Arial" w:hAnsi="Arial" w:cs="Arial"/>
          <w:sz w:val="24"/>
          <w:szCs w:val="24"/>
        </w:rPr>
        <w:tab/>
      </w:r>
      <w:r w:rsidRPr="00C718E4">
        <w:rPr>
          <w:rFonts w:ascii="Arial" w:eastAsia="Arial" w:hAnsi="Arial" w:cs="Arial"/>
          <w:b/>
          <w:bCs/>
          <w:sz w:val="24"/>
          <w:szCs w:val="24"/>
        </w:rPr>
        <w:t>Add</w:t>
      </w:r>
      <w:r w:rsidRPr="00C718E4">
        <w:rPr>
          <w:rFonts w:ascii="Arial" w:eastAsia="Arial" w:hAnsi="Arial" w:cs="Arial"/>
          <w:sz w:val="24"/>
          <w:szCs w:val="24"/>
        </w:rPr>
        <w:tab/>
        <w:t>Vale of Glamorgan Council</w:t>
      </w:r>
    </w:p>
    <w:p w14:paraId="6C14896F"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sz w:val="24"/>
          <w:szCs w:val="24"/>
        </w:rPr>
        <w:tab/>
      </w:r>
      <w:r w:rsidRPr="00C718E4">
        <w:rPr>
          <w:rStyle w:val="lrzxr"/>
          <w:rFonts w:ascii="Arial" w:hAnsi="Arial" w:cs="Arial"/>
          <w:color w:val="222222"/>
          <w:sz w:val="24"/>
          <w:szCs w:val="24"/>
          <w:shd w:val="clear" w:color="auto" w:fill="FFFFFF"/>
        </w:rPr>
        <w:t xml:space="preserve">Alps Bungalow </w:t>
      </w:r>
    </w:p>
    <w:p w14:paraId="6AE95D56"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t xml:space="preserve">Alps Quarry Road, </w:t>
      </w:r>
    </w:p>
    <w:p w14:paraId="15AE8962"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t xml:space="preserve">Cardiff </w:t>
      </w:r>
    </w:p>
    <w:p w14:paraId="63D91FAF"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t>CF5 6AA</w:t>
      </w:r>
    </w:p>
    <w:p w14:paraId="65AD6FE9" w14:textId="6B9A2357" w:rsidR="00C718E4" w:rsidRDefault="00C718E4" w:rsidP="00C718E4">
      <w:pPr>
        <w:tabs>
          <w:tab w:val="left" w:pos="1134"/>
          <w:tab w:val="left" w:pos="3686"/>
          <w:tab w:val="left" w:pos="4962"/>
        </w:tabs>
        <w:rPr>
          <w:rFonts w:ascii="Arial" w:eastAsia="Arial" w:hAnsi="Arial" w:cs="Arial"/>
          <w:sz w:val="24"/>
          <w:szCs w:val="24"/>
        </w:rPr>
      </w:pPr>
      <w:r w:rsidRPr="00C718E4">
        <w:rPr>
          <w:rFonts w:ascii="Arial" w:eastAsia="Arial" w:hAnsi="Arial" w:cs="Arial"/>
          <w:b/>
          <w:bCs/>
          <w:sz w:val="24"/>
          <w:szCs w:val="24"/>
        </w:rPr>
        <w:t>Article 6</w:t>
      </w:r>
      <w:r w:rsidRPr="00C718E4">
        <w:rPr>
          <w:rFonts w:ascii="Arial" w:eastAsia="Arial" w:hAnsi="Arial" w:cs="Arial"/>
          <w:sz w:val="24"/>
          <w:szCs w:val="24"/>
        </w:rPr>
        <w:t xml:space="preserve">  </w:t>
      </w:r>
      <w:r w:rsidRPr="00C718E4">
        <w:rPr>
          <w:rFonts w:ascii="Arial" w:eastAsia="Arial" w:hAnsi="Arial" w:cs="Arial"/>
          <w:sz w:val="24"/>
          <w:szCs w:val="24"/>
        </w:rPr>
        <w:tab/>
      </w:r>
    </w:p>
    <w:p w14:paraId="548D2F8F" w14:textId="38BFE6AA" w:rsidR="00C718E4" w:rsidRDefault="00C718E4" w:rsidP="0049410F">
      <w:pPr>
        <w:pStyle w:val="Default"/>
        <w:ind w:left="1440" w:hanging="1440"/>
        <w:rPr>
          <w:rFonts w:eastAsia="Arial"/>
        </w:rPr>
      </w:pPr>
      <w:r w:rsidRPr="00C718E4">
        <w:rPr>
          <w:rFonts w:eastAsia="Arial"/>
        </w:rPr>
        <w:t xml:space="preserve">Principal Contractor </w:t>
      </w:r>
      <w:r w:rsidRPr="00C718E4">
        <w:rPr>
          <w:rFonts w:eastAsia="Arial"/>
        </w:rPr>
        <w:tab/>
      </w:r>
      <w:r w:rsidR="0004767F">
        <w:rPr>
          <w:rFonts w:eastAsia="Arial"/>
        </w:rPr>
        <w:tab/>
        <w:t xml:space="preserve"> </w:t>
      </w:r>
      <w:r w:rsidR="0004767F" w:rsidRPr="0004767F">
        <w:rPr>
          <w:rFonts w:eastAsia="Arial"/>
          <w:b/>
          <w:bCs/>
        </w:rPr>
        <w:t>Add</w:t>
      </w:r>
      <w:r w:rsidRPr="00C718E4">
        <w:rPr>
          <w:rFonts w:eastAsia="Arial"/>
        </w:rPr>
        <w:tab/>
      </w:r>
      <w:r w:rsidR="0004767F">
        <w:rPr>
          <w:rFonts w:eastAsia="Arial"/>
        </w:rPr>
        <w:t xml:space="preserve">         </w:t>
      </w:r>
      <w:r w:rsidR="0049410F" w:rsidRPr="0049410F">
        <w:rPr>
          <w:rFonts w:eastAsia="Arial"/>
          <w:highlight w:val="yellow"/>
        </w:rPr>
        <w:t>XXXXXXXX</w:t>
      </w:r>
    </w:p>
    <w:p w14:paraId="7F84E91C" w14:textId="77777777" w:rsidR="0049410F" w:rsidRDefault="0049410F" w:rsidP="0049410F">
      <w:pPr>
        <w:pStyle w:val="Default"/>
        <w:ind w:left="1440" w:hanging="1440"/>
        <w:rPr>
          <w:rFonts w:eastAsia="Arial"/>
        </w:rPr>
      </w:pPr>
    </w:p>
    <w:p w14:paraId="14AA89AD" w14:textId="77777777" w:rsidR="0049410F" w:rsidRDefault="0049410F" w:rsidP="0049410F">
      <w:pPr>
        <w:pStyle w:val="Default"/>
        <w:ind w:left="1440" w:hanging="1440"/>
        <w:rPr>
          <w:rFonts w:eastAsia="Arial"/>
        </w:rPr>
      </w:pPr>
    </w:p>
    <w:p w14:paraId="0D3C43B2" w14:textId="77777777" w:rsidR="0049410F" w:rsidRDefault="0049410F" w:rsidP="0049410F">
      <w:pPr>
        <w:pStyle w:val="Default"/>
        <w:ind w:left="1440" w:hanging="1440"/>
        <w:rPr>
          <w:rFonts w:eastAsia="Arial"/>
        </w:rPr>
      </w:pPr>
    </w:p>
    <w:p w14:paraId="31D495D1" w14:textId="77777777" w:rsidR="0049410F" w:rsidRDefault="0049410F" w:rsidP="0049410F">
      <w:pPr>
        <w:pStyle w:val="Default"/>
        <w:ind w:left="1440" w:hanging="1440"/>
        <w:rPr>
          <w:rFonts w:eastAsia="Arial"/>
        </w:rPr>
      </w:pPr>
    </w:p>
    <w:p w14:paraId="44459B1A" w14:textId="77777777" w:rsidR="0049410F" w:rsidRDefault="0049410F" w:rsidP="0049410F">
      <w:pPr>
        <w:pStyle w:val="Default"/>
        <w:ind w:left="1440" w:hanging="1440"/>
        <w:rPr>
          <w:rFonts w:eastAsia="Arial"/>
        </w:rPr>
      </w:pPr>
    </w:p>
    <w:p w14:paraId="0E7D6521" w14:textId="77777777" w:rsidR="0049410F" w:rsidRDefault="0049410F" w:rsidP="0049410F">
      <w:pPr>
        <w:pStyle w:val="Default"/>
        <w:ind w:left="1440" w:hanging="1440"/>
        <w:rPr>
          <w:rFonts w:eastAsia="Arial"/>
        </w:rPr>
      </w:pPr>
    </w:p>
    <w:p w14:paraId="290F5F97" w14:textId="47665ED6" w:rsidR="00C718E4" w:rsidRPr="00C718E4" w:rsidRDefault="00C718E4" w:rsidP="00C718E4">
      <w:pPr>
        <w:tabs>
          <w:tab w:val="left" w:pos="1134"/>
          <w:tab w:val="left" w:pos="3686"/>
          <w:tab w:val="left" w:pos="4962"/>
        </w:tabs>
        <w:rPr>
          <w:rFonts w:ascii="Arial" w:hAnsi="Arial" w:cs="Arial"/>
          <w:color w:val="222222"/>
          <w:sz w:val="24"/>
          <w:szCs w:val="24"/>
          <w:shd w:val="clear" w:color="auto" w:fill="FFFFFF"/>
        </w:rPr>
      </w:pPr>
      <w:r w:rsidRPr="00C718E4">
        <w:rPr>
          <w:rFonts w:ascii="Arial" w:eastAsia="Arial" w:hAnsi="Arial" w:cs="Arial"/>
          <w:sz w:val="24"/>
          <w:szCs w:val="24"/>
        </w:rPr>
        <w:lastRenderedPageBreak/>
        <w:t>Arbitration</w:t>
      </w:r>
      <w:r w:rsidRPr="00C718E4">
        <w:rPr>
          <w:rFonts w:ascii="Arial" w:eastAsia="Arial" w:hAnsi="Arial" w:cs="Arial"/>
          <w:sz w:val="24"/>
          <w:szCs w:val="24"/>
        </w:rPr>
        <w:tab/>
      </w:r>
      <w:r w:rsidRPr="00C718E4">
        <w:rPr>
          <w:rFonts w:ascii="Arial" w:eastAsia="Arial" w:hAnsi="Arial" w:cs="Arial"/>
          <w:sz w:val="24"/>
          <w:szCs w:val="24"/>
        </w:rPr>
        <w:tab/>
      </w:r>
      <w:r>
        <w:rPr>
          <w:rFonts w:ascii="Arial" w:eastAsia="Arial" w:hAnsi="Arial" w:cs="Arial"/>
          <w:sz w:val="24"/>
          <w:szCs w:val="24"/>
        </w:rPr>
        <w:tab/>
      </w:r>
      <w:r w:rsidRPr="00C718E4">
        <w:rPr>
          <w:rFonts w:ascii="Arial" w:eastAsia="Arial" w:hAnsi="Arial" w:cs="Arial"/>
          <w:b/>
          <w:bCs/>
          <w:sz w:val="24"/>
          <w:szCs w:val="24"/>
        </w:rPr>
        <w:t>Deleted</w:t>
      </w:r>
      <w:r w:rsidRPr="00C718E4">
        <w:rPr>
          <w:rFonts w:ascii="Arial" w:eastAsia="Arial" w:hAnsi="Arial" w:cs="Arial"/>
          <w:sz w:val="24"/>
          <w:szCs w:val="24"/>
        </w:rPr>
        <w:tab/>
      </w:r>
    </w:p>
    <w:tbl>
      <w:tblPr>
        <w:tblW w:w="9810" w:type="dxa"/>
        <w:tblLayout w:type="fixed"/>
        <w:tblCellMar>
          <w:left w:w="0" w:type="dxa"/>
          <w:right w:w="0" w:type="dxa"/>
        </w:tblCellMar>
        <w:tblLook w:val="04A0" w:firstRow="1" w:lastRow="0" w:firstColumn="1" w:lastColumn="0" w:noHBand="0" w:noVBand="1"/>
      </w:tblPr>
      <w:tblGrid>
        <w:gridCol w:w="30"/>
        <w:gridCol w:w="9750"/>
        <w:gridCol w:w="30"/>
      </w:tblGrid>
      <w:tr w:rsidR="00C718E4" w:rsidRPr="00C718E4" w14:paraId="706BA620" w14:textId="77777777" w:rsidTr="00B129A1">
        <w:trPr>
          <w:trHeight w:val="457"/>
        </w:trPr>
        <w:tc>
          <w:tcPr>
            <w:tcW w:w="30" w:type="dxa"/>
            <w:tcBorders>
              <w:right w:val="single" w:sz="8" w:space="0" w:color="auto"/>
            </w:tcBorders>
            <w:shd w:val="clear" w:color="auto" w:fill="auto"/>
            <w:vAlign w:val="bottom"/>
          </w:tcPr>
          <w:p w14:paraId="70245902" w14:textId="77777777" w:rsidR="00C718E4" w:rsidRPr="00C718E4" w:rsidRDefault="00C718E4" w:rsidP="00B129A1">
            <w:pPr>
              <w:rPr>
                <w:rFonts w:ascii="Arial" w:hAnsi="Arial" w:cs="Arial"/>
                <w:sz w:val="24"/>
                <w:szCs w:val="24"/>
              </w:rPr>
            </w:pPr>
            <w:bookmarkStart w:id="1" w:name="page6"/>
            <w:bookmarkStart w:id="2" w:name="page5"/>
            <w:bookmarkEnd w:id="1"/>
            <w:bookmarkEnd w:id="2"/>
          </w:p>
        </w:tc>
        <w:tc>
          <w:tcPr>
            <w:tcW w:w="975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3D77841C" w14:textId="77777777" w:rsidR="00C718E4" w:rsidRPr="00C718E4" w:rsidRDefault="00C718E4" w:rsidP="00B129A1">
            <w:pPr>
              <w:ind w:left="100"/>
              <w:jc w:val="center"/>
              <w:rPr>
                <w:rFonts w:ascii="Arial" w:eastAsia="Arial" w:hAnsi="Arial" w:cs="Arial"/>
                <w:b/>
                <w:bCs/>
                <w:sz w:val="24"/>
                <w:szCs w:val="24"/>
              </w:rPr>
            </w:pPr>
            <w:r w:rsidRPr="00C718E4">
              <w:rPr>
                <w:rFonts w:ascii="Arial" w:eastAsia="Arial" w:hAnsi="Arial" w:cs="Arial"/>
                <w:b/>
                <w:bCs/>
                <w:sz w:val="24"/>
                <w:szCs w:val="24"/>
              </w:rPr>
              <w:t>CONTRACT PARTICULARS</w:t>
            </w:r>
          </w:p>
        </w:tc>
        <w:tc>
          <w:tcPr>
            <w:tcW w:w="30" w:type="dxa"/>
            <w:vAlign w:val="bottom"/>
          </w:tcPr>
          <w:p w14:paraId="2D13ECAE" w14:textId="77777777" w:rsidR="00C718E4" w:rsidRPr="00C718E4" w:rsidRDefault="00C718E4" w:rsidP="00B129A1">
            <w:pPr>
              <w:rPr>
                <w:rFonts w:ascii="Arial" w:eastAsia="Arial" w:hAnsi="Arial" w:cs="Arial"/>
                <w:sz w:val="24"/>
                <w:szCs w:val="24"/>
              </w:rPr>
            </w:pPr>
          </w:p>
        </w:tc>
      </w:tr>
    </w:tbl>
    <w:p w14:paraId="6CD10E70" w14:textId="77777777" w:rsidR="00C718E4" w:rsidRPr="00C718E4" w:rsidRDefault="00C718E4" w:rsidP="00C718E4">
      <w:pPr>
        <w:tabs>
          <w:tab w:val="left" w:pos="3686"/>
          <w:tab w:val="left" w:pos="4962"/>
        </w:tabs>
        <w:spacing w:after="60"/>
        <w:ind w:left="4253" w:hanging="4253"/>
        <w:rPr>
          <w:rFonts w:ascii="Arial" w:eastAsia="Arial" w:hAnsi="Arial" w:cs="Arial"/>
          <w:sz w:val="24"/>
          <w:szCs w:val="24"/>
        </w:rPr>
      </w:pPr>
    </w:p>
    <w:p w14:paraId="2B23BF6C" w14:textId="6EA1A5DD" w:rsidR="00C718E4" w:rsidRPr="00C718E4" w:rsidRDefault="00C718E4" w:rsidP="00C718E4">
      <w:pPr>
        <w:tabs>
          <w:tab w:val="left" w:pos="3686"/>
          <w:tab w:val="left" w:pos="4962"/>
        </w:tabs>
        <w:ind w:left="4253" w:hanging="4253"/>
        <w:rPr>
          <w:rFonts w:ascii="Arial" w:eastAsia="Arial" w:hAnsi="Arial" w:cs="Arial"/>
          <w:sz w:val="24"/>
          <w:szCs w:val="24"/>
        </w:rPr>
      </w:pPr>
      <w:r w:rsidRPr="00C718E4">
        <w:rPr>
          <w:rFonts w:ascii="Arial" w:eastAsia="Arial" w:hAnsi="Arial" w:cs="Arial"/>
          <w:b/>
          <w:bCs/>
          <w:sz w:val="24"/>
          <w:szCs w:val="24"/>
        </w:rPr>
        <w:t xml:space="preserve">Fifth </w:t>
      </w:r>
      <w:r w:rsidR="00D61251" w:rsidRPr="00C718E4">
        <w:rPr>
          <w:rFonts w:ascii="Arial" w:eastAsia="Arial" w:hAnsi="Arial" w:cs="Arial"/>
          <w:b/>
          <w:bCs/>
          <w:sz w:val="24"/>
          <w:szCs w:val="24"/>
        </w:rPr>
        <w:t>recital and</w:t>
      </w:r>
      <w:r w:rsidRPr="00C718E4">
        <w:rPr>
          <w:rFonts w:ascii="Arial" w:eastAsia="Arial" w:hAnsi="Arial" w:cs="Arial"/>
          <w:b/>
          <w:bCs/>
          <w:sz w:val="24"/>
          <w:szCs w:val="24"/>
        </w:rPr>
        <w:t xml:space="preserve"> clause 4.6</w:t>
      </w:r>
      <w:r w:rsidRPr="00C718E4">
        <w:rPr>
          <w:rFonts w:ascii="Arial" w:eastAsia="Arial" w:hAnsi="Arial" w:cs="Arial"/>
          <w:sz w:val="24"/>
          <w:szCs w:val="24"/>
        </w:rPr>
        <w:tab/>
      </w:r>
    </w:p>
    <w:p w14:paraId="30B1BC7F" w14:textId="77777777" w:rsidR="00C718E4" w:rsidRDefault="00C718E4" w:rsidP="00C718E4">
      <w:pPr>
        <w:tabs>
          <w:tab w:val="left" w:pos="3686"/>
          <w:tab w:val="left" w:pos="4962"/>
        </w:tabs>
        <w:ind w:left="4253" w:hanging="4253"/>
        <w:rPr>
          <w:rFonts w:ascii="Arial" w:eastAsia="Arial" w:hAnsi="Arial" w:cs="Arial"/>
          <w:sz w:val="24"/>
          <w:szCs w:val="24"/>
        </w:rPr>
      </w:pPr>
      <w:r w:rsidRPr="00C718E4">
        <w:rPr>
          <w:rFonts w:ascii="Arial" w:eastAsia="Arial" w:hAnsi="Arial" w:cs="Arial"/>
          <w:sz w:val="24"/>
          <w:szCs w:val="24"/>
        </w:rPr>
        <w:t xml:space="preserve">Construction Industry scheme (CIS) </w:t>
      </w:r>
      <w:r w:rsidRPr="00C718E4">
        <w:rPr>
          <w:rFonts w:ascii="Arial" w:eastAsia="Arial" w:hAnsi="Arial" w:cs="Arial"/>
          <w:sz w:val="24"/>
          <w:szCs w:val="24"/>
        </w:rPr>
        <w:tab/>
      </w:r>
    </w:p>
    <w:p w14:paraId="157358E5" w14:textId="556C6CE9" w:rsidR="00C718E4" w:rsidRPr="00C718E4" w:rsidRDefault="00C718E4" w:rsidP="00C718E4">
      <w:pPr>
        <w:tabs>
          <w:tab w:val="left" w:pos="3686"/>
          <w:tab w:val="left" w:pos="4962"/>
        </w:tabs>
        <w:ind w:left="4253" w:hanging="4253"/>
        <w:rPr>
          <w:rFonts w:ascii="Arial" w:eastAsia="Arial" w:hAnsi="Arial" w:cs="Arial"/>
          <w:sz w:val="24"/>
          <w:szCs w:val="24"/>
        </w:rPr>
      </w:pPr>
      <w:r>
        <w:rPr>
          <w:rFonts w:ascii="Arial" w:eastAsia="Arial" w:hAnsi="Arial" w:cs="Arial"/>
          <w:sz w:val="24"/>
          <w:szCs w:val="24"/>
        </w:rPr>
        <w:tab/>
      </w:r>
      <w:r w:rsidRPr="00C718E4">
        <w:rPr>
          <w:rFonts w:ascii="Arial" w:eastAsia="Arial" w:hAnsi="Arial" w:cs="Arial"/>
          <w:b/>
          <w:bCs/>
          <w:sz w:val="24"/>
          <w:szCs w:val="24"/>
        </w:rPr>
        <w:t xml:space="preserve">Delete </w:t>
      </w:r>
      <w:r w:rsidRPr="00C718E4">
        <w:rPr>
          <w:rFonts w:ascii="Arial" w:eastAsia="Arial" w:hAnsi="Arial" w:cs="Arial"/>
          <w:sz w:val="24"/>
          <w:szCs w:val="24"/>
        </w:rPr>
        <w:tab/>
        <w:t xml:space="preserve">“is not a </w:t>
      </w:r>
      <w:r w:rsidR="00D61251" w:rsidRPr="00C718E4">
        <w:rPr>
          <w:rFonts w:ascii="Arial" w:eastAsia="Arial" w:hAnsi="Arial" w:cs="Arial"/>
          <w:sz w:val="24"/>
          <w:szCs w:val="24"/>
        </w:rPr>
        <w:t>contractor.</w:t>
      </w:r>
    </w:p>
    <w:p w14:paraId="052607AF" w14:textId="77777777" w:rsidR="00C718E4" w:rsidRPr="00C718E4" w:rsidRDefault="00C718E4" w:rsidP="00C718E4">
      <w:pPr>
        <w:tabs>
          <w:tab w:val="left" w:pos="3686"/>
          <w:tab w:val="left" w:pos="4962"/>
        </w:tabs>
        <w:spacing w:after="60"/>
        <w:ind w:left="4253" w:hanging="4253"/>
        <w:rPr>
          <w:rFonts w:ascii="Arial" w:eastAsia="Arial" w:hAnsi="Arial" w:cs="Arial"/>
          <w:sz w:val="24"/>
          <w:szCs w:val="24"/>
        </w:rPr>
      </w:pPr>
    </w:p>
    <w:p w14:paraId="1F018AC9" w14:textId="77777777" w:rsidR="00C718E4" w:rsidRPr="00C718E4" w:rsidRDefault="00C718E4" w:rsidP="00C718E4">
      <w:pPr>
        <w:tabs>
          <w:tab w:val="left" w:pos="3686"/>
          <w:tab w:val="left" w:pos="4962"/>
        </w:tabs>
        <w:ind w:left="4253" w:hanging="4253"/>
        <w:rPr>
          <w:rFonts w:ascii="Arial" w:eastAsia="Arial" w:hAnsi="Arial" w:cs="Arial"/>
          <w:sz w:val="24"/>
          <w:szCs w:val="24"/>
        </w:rPr>
      </w:pPr>
      <w:r w:rsidRPr="00C718E4">
        <w:rPr>
          <w:rFonts w:ascii="Arial" w:eastAsia="Arial" w:hAnsi="Arial" w:cs="Arial"/>
          <w:b/>
          <w:bCs/>
          <w:sz w:val="24"/>
          <w:szCs w:val="24"/>
        </w:rPr>
        <w:t>Seventh recital</w:t>
      </w:r>
      <w:r w:rsidRPr="00C718E4">
        <w:rPr>
          <w:rFonts w:ascii="Arial" w:eastAsia="Arial" w:hAnsi="Arial" w:cs="Arial"/>
          <w:sz w:val="24"/>
          <w:szCs w:val="24"/>
        </w:rPr>
        <w:t xml:space="preserve"> </w:t>
      </w:r>
      <w:r w:rsidRPr="00C718E4">
        <w:rPr>
          <w:rFonts w:ascii="Arial" w:eastAsia="Arial" w:hAnsi="Arial" w:cs="Arial"/>
          <w:sz w:val="24"/>
          <w:szCs w:val="24"/>
        </w:rPr>
        <w:tab/>
      </w:r>
    </w:p>
    <w:p w14:paraId="1935FC11" w14:textId="6FCFBB5C" w:rsidR="00C718E4" w:rsidRPr="00C718E4" w:rsidRDefault="00C718E4" w:rsidP="00C718E4">
      <w:pPr>
        <w:tabs>
          <w:tab w:val="left" w:pos="3686"/>
          <w:tab w:val="left" w:pos="4962"/>
        </w:tabs>
        <w:ind w:left="4253" w:hanging="4253"/>
        <w:rPr>
          <w:rFonts w:ascii="Arial" w:eastAsia="Arial" w:hAnsi="Arial" w:cs="Arial"/>
          <w:sz w:val="24"/>
          <w:szCs w:val="24"/>
        </w:rPr>
      </w:pPr>
      <w:r w:rsidRPr="00C718E4">
        <w:rPr>
          <w:rFonts w:ascii="Arial" w:eastAsia="Arial" w:hAnsi="Arial" w:cs="Arial"/>
          <w:sz w:val="24"/>
          <w:szCs w:val="24"/>
        </w:rPr>
        <w:t xml:space="preserve">CDM regulations </w:t>
      </w:r>
      <w:r w:rsidRPr="00C718E4">
        <w:rPr>
          <w:rFonts w:ascii="Arial" w:eastAsia="Arial" w:hAnsi="Arial" w:cs="Arial"/>
          <w:sz w:val="24"/>
          <w:szCs w:val="24"/>
        </w:rPr>
        <w:tab/>
      </w:r>
      <w:r w:rsidRPr="00C718E4">
        <w:rPr>
          <w:rFonts w:ascii="Arial" w:eastAsia="Arial" w:hAnsi="Arial" w:cs="Arial"/>
          <w:b/>
          <w:bCs/>
          <w:sz w:val="24"/>
          <w:szCs w:val="24"/>
        </w:rPr>
        <w:t>Delete</w:t>
      </w:r>
      <w:r w:rsidRPr="00C718E4">
        <w:rPr>
          <w:rFonts w:ascii="Arial" w:eastAsia="Arial" w:hAnsi="Arial" w:cs="Arial"/>
          <w:sz w:val="24"/>
          <w:szCs w:val="24"/>
        </w:rPr>
        <w:tab/>
        <w:t xml:space="preserve">“is </w:t>
      </w:r>
      <w:r w:rsidR="00D61251" w:rsidRPr="00C718E4">
        <w:rPr>
          <w:rFonts w:ascii="Arial" w:eastAsia="Arial" w:hAnsi="Arial" w:cs="Arial"/>
          <w:sz w:val="24"/>
          <w:szCs w:val="24"/>
        </w:rPr>
        <w:t>not”.</w:t>
      </w:r>
    </w:p>
    <w:p w14:paraId="4713D0BF" w14:textId="77777777" w:rsidR="00C718E4" w:rsidRPr="00C718E4" w:rsidRDefault="00C718E4" w:rsidP="00C718E4">
      <w:pPr>
        <w:tabs>
          <w:tab w:val="left" w:pos="3686"/>
          <w:tab w:val="left" w:pos="4962"/>
        </w:tabs>
        <w:ind w:left="4253" w:hanging="4253"/>
        <w:rPr>
          <w:rFonts w:ascii="Arial" w:eastAsia="Arial" w:hAnsi="Arial" w:cs="Arial"/>
          <w:sz w:val="24"/>
          <w:szCs w:val="24"/>
        </w:rPr>
      </w:pPr>
    </w:p>
    <w:p w14:paraId="5E3C0E8B" w14:textId="77777777" w:rsidR="00C718E4" w:rsidRPr="00C718E4" w:rsidRDefault="00C718E4" w:rsidP="00C718E4">
      <w:pPr>
        <w:tabs>
          <w:tab w:val="left" w:pos="3686"/>
          <w:tab w:val="left" w:pos="4962"/>
        </w:tabs>
        <w:ind w:left="4253" w:hanging="4253"/>
        <w:rPr>
          <w:rFonts w:ascii="Arial" w:eastAsia="Arial" w:hAnsi="Arial" w:cs="Arial"/>
          <w:sz w:val="24"/>
          <w:szCs w:val="24"/>
        </w:rPr>
      </w:pPr>
      <w:r w:rsidRPr="00C718E4">
        <w:rPr>
          <w:rFonts w:ascii="Arial" w:eastAsia="Arial" w:hAnsi="Arial" w:cs="Arial"/>
          <w:b/>
          <w:bCs/>
          <w:sz w:val="24"/>
          <w:szCs w:val="24"/>
        </w:rPr>
        <w:t>Eighth recital</w:t>
      </w: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sz w:val="24"/>
          <w:szCs w:val="24"/>
        </w:rPr>
        <w:tab/>
      </w:r>
    </w:p>
    <w:p w14:paraId="4106DE8F" w14:textId="77777777" w:rsidR="00C718E4" w:rsidRPr="00C718E4" w:rsidRDefault="00C718E4" w:rsidP="00C718E4">
      <w:pPr>
        <w:tabs>
          <w:tab w:val="left" w:pos="3686"/>
          <w:tab w:val="left" w:pos="4962"/>
        </w:tabs>
        <w:ind w:left="4253" w:hanging="4253"/>
        <w:rPr>
          <w:rFonts w:ascii="Arial" w:eastAsia="Arial" w:hAnsi="Arial" w:cs="Arial"/>
          <w:sz w:val="24"/>
          <w:szCs w:val="24"/>
        </w:rPr>
      </w:pPr>
      <w:r w:rsidRPr="00C718E4">
        <w:rPr>
          <w:rFonts w:ascii="Arial" w:eastAsia="Arial" w:hAnsi="Arial" w:cs="Arial"/>
          <w:sz w:val="24"/>
          <w:szCs w:val="24"/>
        </w:rPr>
        <w:t xml:space="preserve">Description of sections </w:t>
      </w: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b/>
          <w:bCs/>
          <w:sz w:val="24"/>
          <w:szCs w:val="24"/>
        </w:rPr>
        <w:t>Deleted</w:t>
      </w:r>
      <w:r w:rsidRPr="00C718E4">
        <w:rPr>
          <w:rFonts w:ascii="Arial" w:eastAsia="Arial" w:hAnsi="Arial" w:cs="Arial"/>
          <w:sz w:val="24"/>
          <w:szCs w:val="24"/>
        </w:rPr>
        <w:tab/>
      </w:r>
    </w:p>
    <w:p w14:paraId="3F94FBA6" w14:textId="77777777" w:rsidR="00C718E4" w:rsidRPr="00C718E4" w:rsidRDefault="00C718E4" w:rsidP="00C718E4">
      <w:pPr>
        <w:tabs>
          <w:tab w:val="left" w:pos="3686"/>
          <w:tab w:val="left" w:pos="4962"/>
        </w:tabs>
        <w:ind w:left="4253" w:hanging="4253"/>
        <w:rPr>
          <w:rFonts w:ascii="Arial" w:eastAsia="Arial" w:hAnsi="Arial" w:cs="Arial"/>
          <w:sz w:val="24"/>
          <w:szCs w:val="24"/>
        </w:rPr>
      </w:pPr>
      <w:r w:rsidRPr="00C718E4">
        <w:rPr>
          <w:rFonts w:ascii="Arial" w:eastAsia="Arial" w:hAnsi="Arial" w:cs="Arial"/>
          <w:sz w:val="24"/>
          <w:szCs w:val="24"/>
        </w:rPr>
        <w:tab/>
      </w:r>
    </w:p>
    <w:p w14:paraId="5186F821" w14:textId="77777777" w:rsidR="00C718E4" w:rsidRPr="00C718E4" w:rsidRDefault="00C718E4" w:rsidP="00C718E4">
      <w:pPr>
        <w:tabs>
          <w:tab w:val="left" w:pos="3686"/>
          <w:tab w:val="left" w:pos="4962"/>
        </w:tabs>
        <w:ind w:left="4253" w:hanging="4253"/>
        <w:rPr>
          <w:rFonts w:ascii="Arial" w:eastAsia="Arial" w:hAnsi="Arial" w:cs="Arial"/>
          <w:sz w:val="24"/>
          <w:szCs w:val="24"/>
        </w:rPr>
      </w:pPr>
      <w:r w:rsidRPr="00C718E4">
        <w:rPr>
          <w:rFonts w:ascii="Arial" w:eastAsia="Arial" w:hAnsi="Arial" w:cs="Arial"/>
          <w:b/>
          <w:bCs/>
          <w:sz w:val="24"/>
          <w:szCs w:val="24"/>
        </w:rPr>
        <w:t>Ninth recital</w:t>
      </w: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sz w:val="24"/>
          <w:szCs w:val="24"/>
        </w:rPr>
        <w:tab/>
      </w:r>
    </w:p>
    <w:p w14:paraId="41E9E840" w14:textId="77777777" w:rsidR="00C718E4" w:rsidRPr="00C718E4" w:rsidRDefault="00C718E4" w:rsidP="00C718E4">
      <w:pPr>
        <w:tabs>
          <w:tab w:val="left" w:pos="3686"/>
          <w:tab w:val="left" w:pos="4962"/>
        </w:tabs>
        <w:ind w:left="4253" w:hanging="4253"/>
        <w:rPr>
          <w:rFonts w:ascii="Arial" w:eastAsia="Arial" w:hAnsi="Arial" w:cs="Arial"/>
          <w:sz w:val="24"/>
          <w:szCs w:val="24"/>
        </w:rPr>
      </w:pPr>
      <w:r w:rsidRPr="00C718E4">
        <w:rPr>
          <w:rFonts w:ascii="Arial" w:eastAsia="Arial" w:hAnsi="Arial" w:cs="Arial"/>
          <w:sz w:val="24"/>
          <w:szCs w:val="24"/>
        </w:rPr>
        <w:t xml:space="preserve">Framework agreement </w:t>
      </w: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b/>
          <w:bCs/>
          <w:sz w:val="24"/>
          <w:szCs w:val="24"/>
        </w:rPr>
        <w:t>Deleted</w:t>
      </w:r>
      <w:r w:rsidRPr="00C718E4">
        <w:rPr>
          <w:rFonts w:ascii="Arial" w:eastAsia="Arial" w:hAnsi="Arial" w:cs="Arial"/>
          <w:sz w:val="24"/>
          <w:szCs w:val="24"/>
        </w:rPr>
        <w:tab/>
      </w:r>
    </w:p>
    <w:p w14:paraId="457FA60F" w14:textId="77777777" w:rsidR="00C718E4" w:rsidRPr="00C718E4" w:rsidRDefault="00C718E4" w:rsidP="00C718E4">
      <w:pPr>
        <w:tabs>
          <w:tab w:val="left" w:pos="3686"/>
          <w:tab w:val="left" w:pos="4962"/>
        </w:tabs>
        <w:ind w:left="4253" w:hanging="4253"/>
        <w:rPr>
          <w:rFonts w:ascii="Arial" w:eastAsia="Arial" w:hAnsi="Arial" w:cs="Arial"/>
          <w:sz w:val="24"/>
          <w:szCs w:val="24"/>
        </w:rPr>
      </w:pPr>
      <w:r w:rsidRPr="00C718E4">
        <w:rPr>
          <w:rFonts w:ascii="Arial" w:eastAsia="Arial" w:hAnsi="Arial" w:cs="Arial"/>
          <w:sz w:val="24"/>
          <w:szCs w:val="24"/>
        </w:rPr>
        <w:tab/>
      </w:r>
    </w:p>
    <w:p w14:paraId="4D1259E0" w14:textId="77777777" w:rsidR="00C718E4" w:rsidRPr="00C718E4" w:rsidRDefault="00C718E4" w:rsidP="00C718E4">
      <w:pPr>
        <w:tabs>
          <w:tab w:val="left" w:pos="3686"/>
          <w:tab w:val="left" w:pos="4962"/>
        </w:tabs>
        <w:ind w:left="4253" w:hanging="4253"/>
        <w:rPr>
          <w:rFonts w:ascii="Arial" w:eastAsia="Arial" w:hAnsi="Arial" w:cs="Arial"/>
          <w:b/>
          <w:bCs/>
          <w:sz w:val="24"/>
          <w:szCs w:val="24"/>
        </w:rPr>
      </w:pPr>
      <w:r w:rsidRPr="00C718E4">
        <w:rPr>
          <w:rFonts w:ascii="Arial" w:eastAsia="Arial" w:hAnsi="Arial" w:cs="Arial"/>
          <w:b/>
          <w:bCs/>
          <w:sz w:val="24"/>
          <w:szCs w:val="24"/>
        </w:rPr>
        <w:t>Tenth recital and schedule 3</w:t>
      </w:r>
    </w:p>
    <w:p w14:paraId="540ECAB4" w14:textId="77777777" w:rsidR="00C718E4" w:rsidRPr="00C718E4" w:rsidRDefault="00C718E4" w:rsidP="00C718E4">
      <w:pPr>
        <w:tabs>
          <w:tab w:val="left" w:pos="3686"/>
          <w:tab w:val="left" w:pos="4962"/>
        </w:tabs>
        <w:ind w:left="4253" w:hanging="4253"/>
        <w:rPr>
          <w:rFonts w:ascii="Arial" w:eastAsia="Arial" w:hAnsi="Arial" w:cs="Arial"/>
          <w:sz w:val="24"/>
          <w:szCs w:val="24"/>
        </w:rPr>
      </w:pPr>
      <w:r w:rsidRPr="00C718E4">
        <w:rPr>
          <w:rFonts w:ascii="Arial" w:eastAsia="Arial" w:hAnsi="Arial" w:cs="Arial"/>
          <w:b/>
          <w:bCs/>
          <w:sz w:val="24"/>
          <w:szCs w:val="24"/>
        </w:rPr>
        <w:t>Supplementary provisions</w:t>
      </w:r>
      <w:r w:rsidRPr="00C718E4">
        <w:rPr>
          <w:rFonts w:ascii="Arial" w:eastAsia="Arial" w:hAnsi="Arial" w:cs="Arial"/>
          <w:sz w:val="24"/>
          <w:szCs w:val="24"/>
        </w:rPr>
        <w:tab/>
      </w:r>
    </w:p>
    <w:p w14:paraId="56833D8C" w14:textId="26D20314" w:rsidR="00C718E4" w:rsidRPr="00C718E4" w:rsidRDefault="00C718E4" w:rsidP="00C718E4">
      <w:pPr>
        <w:tabs>
          <w:tab w:val="left" w:pos="2268"/>
          <w:tab w:val="left" w:pos="3686"/>
          <w:tab w:val="left" w:pos="4962"/>
        </w:tabs>
        <w:ind w:left="4253" w:hanging="4253"/>
        <w:rPr>
          <w:rFonts w:ascii="Arial" w:eastAsia="Arial" w:hAnsi="Arial" w:cs="Arial"/>
          <w:sz w:val="24"/>
          <w:szCs w:val="24"/>
        </w:rPr>
      </w:pPr>
      <w:r w:rsidRPr="00C718E4">
        <w:rPr>
          <w:rFonts w:ascii="Arial" w:eastAsia="Arial" w:hAnsi="Arial" w:cs="Arial"/>
          <w:sz w:val="24"/>
          <w:szCs w:val="24"/>
        </w:rPr>
        <w:t>Collaborative working</w:t>
      </w:r>
      <w:r w:rsidRPr="00C718E4">
        <w:rPr>
          <w:rFonts w:ascii="Arial" w:eastAsia="Arial" w:hAnsi="Arial" w:cs="Arial"/>
          <w:sz w:val="24"/>
          <w:szCs w:val="24"/>
        </w:rPr>
        <w:tab/>
      </w:r>
      <w:r w:rsidRPr="00C718E4">
        <w:rPr>
          <w:rFonts w:ascii="Arial" w:eastAsia="Arial" w:hAnsi="Arial" w:cs="Arial"/>
          <w:b/>
          <w:bCs/>
          <w:sz w:val="24"/>
          <w:szCs w:val="24"/>
        </w:rPr>
        <w:t>Delete</w:t>
      </w:r>
      <w:r w:rsidRPr="00C718E4">
        <w:rPr>
          <w:rFonts w:ascii="Arial" w:eastAsia="Arial" w:hAnsi="Arial" w:cs="Arial"/>
          <w:sz w:val="24"/>
          <w:szCs w:val="24"/>
        </w:rPr>
        <w:tab/>
        <w:t xml:space="preserve">“does not </w:t>
      </w:r>
      <w:r w:rsidR="00D61251" w:rsidRPr="00C718E4">
        <w:rPr>
          <w:rFonts w:ascii="Arial" w:eastAsia="Arial" w:hAnsi="Arial" w:cs="Arial"/>
          <w:sz w:val="24"/>
          <w:szCs w:val="24"/>
        </w:rPr>
        <w:t>apply””.</w:t>
      </w:r>
    </w:p>
    <w:p w14:paraId="03DCFBC1" w14:textId="5364C6EA" w:rsidR="00C718E4" w:rsidRPr="00C718E4" w:rsidRDefault="00C718E4" w:rsidP="00C718E4">
      <w:pPr>
        <w:tabs>
          <w:tab w:val="left" w:pos="2268"/>
          <w:tab w:val="left" w:pos="3686"/>
          <w:tab w:val="left" w:pos="4962"/>
        </w:tabs>
        <w:ind w:left="4253" w:hanging="4253"/>
        <w:rPr>
          <w:rFonts w:ascii="Arial" w:eastAsia="Arial" w:hAnsi="Arial" w:cs="Arial"/>
          <w:sz w:val="24"/>
          <w:szCs w:val="24"/>
        </w:rPr>
      </w:pPr>
      <w:r w:rsidRPr="00C718E4">
        <w:rPr>
          <w:rFonts w:ascii="Arial" w:eastAsia="Arial" w:hAnsi="Arial" w:cs="Arial"/>
          <w:sz w:val="24"/>
          <w:szCs w:val="24"/>
        </w:rPr>
        <w:t>Health and safety</w:t>
      </w: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b/>
          <w:bCs/>
          <w:sz w:val="24"/>
          <w:szCs w:val="24"/>
        </w:rPr>
        <w:t>Delete</w:t>
      </w:r>
      <w:r w:rsidRPr="00C718E4">
        <w:rPr>
          <w:rFonts w:ascii="Arial" w:eastAsia="Arial" w:hAnsi="Arial" w:cs="Arial"/>
          <w:sz w:val="24"/>
          <w:szCs w:val="24"/>
        </w:rPr>
        <w:tab/>
        <w:t xml:space="preserve">“does not </w:t>
      </w:r>
      <w:r w:rsidR="00D61251" w:rsidRPr="00C718E4">
        <w:rPr>
          <w:rFonts w:ascii="Arial" w:eastAsia="Arial" w:hAnsi="Arial" w:cs="Arial"/>
          <w:sz w:val="24"/>
          <w:szCs w:val="24"/>
        </w:rPr>
        <w:t>apply”.</w:t>
      </w:r>
    </w:p>
    <w:p w14:paraId="4FB2D110" w14:textId="01D08C6D" w:rsidR="00C718E4" w:rsidRPr="00C718E4" w:rsidRDefault="00C718E4" w:rsidP="00C718E4">
      <w:pPr>
        <w:tabs>
          <w:tab w:val="left" w:pos="2268"/>
          <w:tab w:val="left" w:pos="3686"/>
          <w:tab w:val="left" w:pos="4962"/>
        </w:tabs>
        <w:rPr>
          <w:rFonts w:ascii="Arial" w:eastAsia="Arial" w:hAnsi="Arial" w:cs="Arial"/>
          <w:sz w:val="24"/>
          <w:szCs w:val="24"/>
        </w:rPr>
      </w:pPr>
      <w:r w:rsidRPr="00C718E4">
        <w:rPr>
          <w:rFonts w:ascii="Arial" w:eastAsia="Arial" w:hAnsi="Arial" w:cs="Arial"/>
          <w:sz w:val="24"/>
          <w:szCs w:val="24"/>
        </w:rPr>
        <w:t>Cost savin</w:t>
      </w:r>
      <w:r>
        <w:rPr>
          <w:rFonts w:ascii="Arial" w:eastAsia="Arial" w:hAnsi="Arial" w:cs="Arial"/>
          <w:sz w:val="24"/>
          <w:szCs w:val="24"/>
        </w:rPr>
        <w:t>g,</w:t>
      </w:r>
      <w:r w:rsidRPr="00C718E4">
        <w:rPr>
          <w:rFonts w:ascii="Arial" w:eastAsia="Arial" w:hAnsi="Arial" w:cs="Arial"/>
          <w:sz w:val="24"/>
          <w:szCs w:val="24"/>
        </w:rPr>
        <w:t xml:space="preserve"> val</w:t>
      </w:r>
      <w:r>
        <w:rPr>
          <w:rFonts w:ascii="Arial" w:eastAsia="Arial" w:hAnsi="Arial" w:cs="Arial"/>
          <w:sz w:val="24"/>
          <w:szCs w:val="24"/>
        </w:rPr>
        <w:t>u</w:t>
      </w:r>
      <w:r w:rsidRPr="00C718E4">
        <w:rPr>
          <w:rFonts w:ascii="Arial" w:eastAsia="Arial" w:hAnsi="Arial" w:cs="Arial"/>
          <w:sz w:val="24"/>
          <w:szCs w:val="24"/>
        </w:rPr>
        <w:t xml:space="preserve">e improvements </w:t>
      </w:r>
      <w:r w:rsidRPr="00C718E4">
        <w:rPr>
          <w:rFonts w:ascii="Arial" w:eastAsia="Arial" w:hAnsi="Arial" w:cs="Arial"/>
          <w:sz w:val="24"/>
          <w:szCs w:val="24"/>
        </w:rPr>
        <w:tab/>
      </w:r>
      <w:r w:rsidRPr="00C718E4">
        <w:rPr>
          <w:rFonts w:ascii="Arial" w:eastAsia="Arial" w:hAnsi="Arial" w:cs="Arial"/>
          <w:b/>
          <w:bCs/>
          <w:sz w:val="24"/>
          <w:szCs w:val="24"/>
        </w:rPr>
        <w:t>Delete</w:t>
      </w:r>
      <w:r w:rsidRPr="00C718E4">
        <w:rPr>
          <w:rFonts w:ascii="Arial" w:eastAsia="Arial" w:hAnsi="Arial" w:cs="Arial"/>
          <w:sz w:val="24"/>
          <w:szCs w:val="24"/>
        </w:rPr>
        <w:tab/>
        <w:t xml:space="preserve">“does not </w:t>
      </w:r>
      <w:r w:rsidR="00D61251" w:rsidRPr="00C718E4">
        <w:rPr>
          <w:rFonts w:ascii="Arial" w:eastAsia="Arial" w:hAnsi="Arial" w:cs="Arial"/>
          <w:sz w:val="24"/>
          <w:szCs w:val="24"/>
        </w:rPr>
        <w:t>apply”.</w:t>
      </w:r>
    </w:p>
    <w:p w14:paraId="1A0B2443" w14:textId="77777777" w:rsidR="00C718E4" w:rsidRPr="00C718E4" w:rsidRDefault="00C718E4" w:rsidP="00C718E4">
      <w:pPr>
        <w:tabs>
          <w:tab w:val="left" w:pos="851"/>
          <w:tab w:val="left" w:pos="4962"/>
        </w:tabs>
        <w:ind w:left="4253" w:hanging="4253"/>
        <w:rPr>
          <w:rFonts w:ascii="Arial" w:eastAsia="Arial" w:hAnsi="Arial" w:cs="Arial"/>
          <w:sz w:val="24"/>
          <w:szCs w:val="24"/>
        </w:rPr>
      </w:pPr>
      <w:r w:rsidRPr="00C718E4">
        <w:rPr>
          <w:rFonts w:ascii="Arial" w:eastAsia="Arial" w:hAnsi="Arial" w:cs="Arial"/>
          <w:sz w:val="24"/>
          <w:szCs w:val="24"/>
        </w:rPr>
        <w:t xml:space="preserve">Sustainable development and </w:t>
      </w:r>
    </w:p>
    <w:p w14:paraId="387AE2D3" w14:textId="083EDA9B" w:rsidR="00C718E4" w:rsidRPr="00C718E4" w:rsidRDefault="00C718E4" w:rsidP="00C718E4">
      <w:pPr>
        <w:tabs>
          <w:tab w:val="left" w:pos="851"/>
          <w:tab w:val="left" w:pos="3686"/>
          <w:tab w:val="left" w:pos="4962"/>
        </w:tabs>
        <w:ind w:left="4253" w:hanging="4253"/>
        <w:rPr>
          <w:rFonts w:ascii="Arial" w:eastAsia="Arial" w:hAnsi="Arial" w:cs="Arial"/>
          <w:sz w:val="24"/>
          <w:szCs w:val="24"/>
        </w:rPr>
      </w:pPr>
      <w:r w:rsidRPr="00C718E4">
        <w:rPr>
          <w:rFonts w:ascii="Arial" w:eastAsia="Arial" w:hAnsi="Arial" w:cs="Arial"/>
          <w:sz w:val="24"/>
          <w:szCs w:val="24"/>
        </w:rPr>
        <w:t xml:space="preserve">environmental considerations </w:t>
      </w:r>
      <w:r w:rsidRPr="00C718E4">
        <w:rPr>
          <w:rFonts w:ascii="Arial" w:eastAsia="Arial" w:hAnsi="Arial" w:cs="Arial"/>
          <w:sz w:val="24"/>
          <w:szCs w:val="24"/>
        </w:rPr>
        <w:tab/>
      </w:r>
      <w:r w:rsidRPr="00C718E4">
        <w:rPr>
          <w:rFonts w:ascii="Arial" w:eastAsia="Arial" w:hAnsi="Arial" w:cs="Arial"/>
          <w:b/>
          <w:bCs/>
          <w:sz w:val="24"/>
          <w:szCs w:val="24"/>
        </w:rPr>
        <w:t>Delete</w:t>
      </w:r>
      <w:r w:rsidRPr="00C718E4">
        <w:rPr>
          <w:rFonts w:ascii="Arial" w:eastAsia="Arial" w:hAnsi="Arial" w:cs="Arial"/>
          <w:sz w:val="24"/>
          <w:szCs w:val="24"/>
        </w:rPr>
        <w:tab/>
        <w:t xml:space="preserve">“does not </w:t>
      </w:r>
      <w:r w:rsidR="00D61251" w:rsidRPr="00C718E4">
        <w:rPr>
          <w:rFonts w:ascii="Arial" w:eastAsia="Arial" w:hAnsi="Arial" w:cs="Arial"/>
          <w:sz w:val="24"/>
          <w:szCs w:val="24"/>
        </w:rPr>
        <w:t>apply”.</w:t>
      </w:r>
    </w:p>
    <w:p w14:paraId="18E188D2" w14:textId="77777777" w:rsidR="00C718E4" w:rsidRDefault="00C718E4" w:rsidP="00C718E4">
      <w:pPr>
        <w:tabs>
          <w:tab w:val="left" w:pos="851"/>
          <w:tab w:val="left" w:pos="3686"/>
          <w:tab w:val="left" w:pos="4962"/>
        </w:tabs>
        <w:ind w:left="4253" w:hanging="4253"/>
        <w:rPr>
          <w:rFonts w:ascii="Arial" w:eastAsia="Arial" w:hAnsi="Arial" w:cs="Arial"/>
          <w:sz w:val="24"/>
          <w:szCs w:val="24"/>
        </w:rPr>
      </w:pPr>
      <w:r w:rsidRPr="00C718E4">
        <w:rPr>
          <w:rFonts w:ascii="Arial" w:eastAsia="Arial" w:hAnsi="Arial" w:cs="Arial"/>
          <w:sz w:val="24"/>
          <w:szCs w:val="24"/>
        </w:rPr>
        <w:t xml:space="preserve">Performance indicators &amp; monitoring </w:t>
      </w:r>
    </w:p>
    <w:p w14:paraId="5D5C933D" w14:textId="0C4EF01A" w:rsidR="00C718E4" w:rsidRPr="00C718E4" w:rsidRDefault="00C718E4" w:rsidP="00C718E4">
      <w:pPr>
        <w:tabs>
          <w:tab w:val="left" w:pos="851"/>
          <w:tab w:val="left" w:pos="3686"/>
          <w:tab w:val="left" w:pos="4962"/>
        </w:tabs>
        <w:ind w:left="4253" w:hanging="4253"/>
        <w:rPr>
          <w:rFonts w:ascii="Arial" w:eastAsia="Arial" w:hAnsi="Arial" w:cs="Arial"/>
          <w:sz w:val="24"/>
          <w:szCs w:val="24"/>
        </w:rPr>
      </w:pPr>
      <w:r>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b/>
          <w:bCs/>
          <w:sz w:val="24"/>
          <w:szCs w:val="24"/>
        </w:rPr>
        <w:t>Delete</w:t>
      </w:r>
      <w:r w:rsidRPr="00C718E4">
        <w:rPr>
          <w:rFonts w:ascii="Arial" w:eastAsia="Arial" w:hAnsi="Arial" w:cs="Arial"/>
          <w:sz w:val="24"/>
          <w:szCs w:val="24"/>
        </w:rPr>
        <w:tab/>
        <w:t xml:space="preserve">“does not </w:t>
      </w:r>
      <w:r w:rsidR="00D61251" w:rsidRPr="00C718E4">
        <w:rPr>
          <w:rFonts w:ascii="Arial" w:eastAsia="Arial" w:hAnsi="Arial" w:cs="Arial"/>
          <w:sz w:val="24"/>
          <w:szCs w:val="24"/>
        </w:rPr>
        <w:t>apply”.</w:t>
      </w:r>
    </w:p>
    <w:p w14:paraId="6A4F1BE3" w14:textId="77777777" w:rsidR="00C718E4" w:rsidRDefault="00C718E4" w:rsidP="00C718E4">
      <w:pPr>
        <w:tabs>
          <w:tab w:val="left" w:pos="851"/>
          <w:tab w:val="left" w:pos="3686"/>
          <w:tab w:val="left" w:pos="4962"/>
        </w:tabs>
        <w:ind w:left="4253" w:hanging="4253"/>
        <w:rPr>
          <w:rFonts w:ascii="Arial" w:eastAsia="Arial" w:hAnsi="Arial" w:cs="Arial"/>
          <w:sz w:val="24"/>
          <w:szCs w:val="24"/>
        </w:rPr>
      </w:pPr>
      <w:r w:rsidRPr="00C718E4">
        <w:rPr>
          <w:rFonts w:ascii="Arial" w:eastAsia="Arial" w:hAnsi="Arial" w:cs="Arial"/>
          <w:sz w:val="24"/>
          <w:szCs w:val="24"/>
        </w:rPr>
        <w:t>Notification &amp; negotiation of disputes</w:t>
      </w:r>
      <w:r w:rsidRPr="00C718E4">
        <w:rPr>
          <w:rFonts w:ascii="Arial" w:eastAsia="Arial" w:hAnsi="Arial" w:cs="Arial"/>
          <w:sz w:val="24"/>
          <w:szCs w:val="24"/>
        </w:rPr>
        <w:tab/>
      </w:r>
    </w:p>
    <w:p w14:paraId="43897C27" w14:textId="02CEFB09" w:rsidR="00C718E4" w:rsidRPr="00C718E4" w:rsidRDefault="00C718E4" w:rsidP="00C718E4">
      <w:pPr>
        <w:tabs>
          <w:tab w:val="left" w:pos="851"/>
          <w:tab w:val="left" w:pos="3686"/>
          <w:tab w:val="left" w:pos="4962"/>
        </w:tabs>
        <w:ind w:left="4253" w:hanging="4253"/>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sidRPr="00C718E4">
        <w:rPr>
          <w:rFonts w:ascii="Arial" w:eastAsia="Arial" w:hAnsi="Arial" w:cs="Arial"/>
          <w:b/>
          <w:bCs/>
          <w:sz w:val="24"/>
          <w:szCs w:val="24"/>
        </w:rPr>
        <w:t>Delete</w:t>
      </w:r>
      <w:r w:rsidRPr="00C718E4">
        <w:rPr>
          <w:rFonts w:ascii="Arial" w:eastAsia="Arial" w:hAnsi="Arial" w:cs="Arial"/>
          <w:sz w:val="24"/>
          <w:szCs w:val="24"/>
        </w:rPr>
        <w:tab/>
        <w:t xml:space="preserve">“does not </w:t>
      </w:r>
      <w:r w:rsidR="00D61251" w:rsidRPr="00C718E4">
        <w:rPr>
          <w:rFonts w:ascii="Arial" w:eastAsia="Arial" w:hAnsi="Arial" w:cs="Arial"/>
          <w:sz w:val="24"/>
          <w:szCs w:val="24"/>
        </w:rPr>
        <w:t>apply”.</w:t>
      </w:r>
    </w:p>
    <w:p w14:paraId="0C6CBAB7" w14:textId="77777777" w:rsidR="00C718E4" w:rsidRPr="00C718E4" w:rsidRDefault="00C718E4" w:rsidP="00C718E4">
      <w:pPr>
        <w:tabs>
          <w:tab w:val="left" w:pos="851"/>
          <w:tab w:val="left" w:pos="3686"/>
          <w:tab w:val="left" w:pos="4962"/>
        </w:tabs>
        <w:ind w:left="4253" w:hanging="4253"/>
        <w:rPr>
          <w:rFonts w:ascii="Arial" w:eastAsia="Arial" w:hAnsi="Arial" w:cs="Arial"/>
          <w:sz w:val="24"/>
          <w:szCs w:val="24"/>
        </w:rPr>
      </w:pPr>
    </w:p>
    <w:p w14:paraId="4243AA17" w14:textId="77777777" w:rsidR="00C718E4" w:rsidRPr="00C718E4" w:rsidRDefault="00C718E4" w:rsidP="00C718E4">
      <w:pPr>
        <w:tabs>
          <w:tab w:val="left" w:pos="1134"/>
          <w:tab w:val="left" w:pos="3686"/>
          <w:tab w:val="left" w:pos="4962"/>
        </w:tabs>
        <w:rPr>
          <w:rFonts w:ascii="Arial" w:eastAsia="Arial" w:hAnsi="Arial" w:cs="Arial"/>
          <w:b/>
          <w:bCs/>
          <w:sz w:val="24"/>
          <w:szCs w:val="24"/>
        </w:rPr>
      </w:pPr>
      <w:r w:rsidRPr="00C718E4">
        <w:rPr>
          <w:rFonts w:ascii="Arial" w:eastAsia="Arial" w:hAnsi="Arial" w:cs="Arial"/>
          <w:b/>
          <w:bCs/>
          <w:sz w:val="24"/>
          <w:szCs w:val="24"/>
        </w:rPr>
        <w:t>Employer’s Nominee</w:t>
      </w:r>
      <w:r w:rsidRPr="00C718E4">
        <w:rPr>
          <w:rFonts w:ascii="Arial" w:eastAsia="Arial" w:hAnsi="Arial" w:cs="Arial"/>
          <w:sz w:val="24"/>
          <w:szCs w:val="24"/>
        </w:rPr>
        <w:tab/>
      </w:r>
      <w:r w:rsidRPr="00C718E4">
        <w:rPr>
          <w:rFonts w:ascii="Arial" w:eastAsia="Arial" w:hAnsi="Arial" w:cs="Arial"/>
          <w:b/>
          <w:bCs/>
          <w:sz w:val="24"/>
          <w:szCs w:val="24"/>
        </w:rPr>
        <w:t>Add</w:t>
      </w:r>
      <w:r w:rsidRPr="00C718E4">
        <w:rPr>
          <w:rFonts w:ascii="Arial" w:eastAsia="Arial" w:hAnsi="Arial" w:cs="Arial"/>
          <w:sz w:val="24"/>
          <w:szCs w:val="24"/>
        </w:rPr>
        <w:t xml:space="preserve"> </w:t>
      </w:r>
      <w:r w:rsidRPr="00C718E4">
        <w:rPr>
          <w:rFonts w:ascii="Arial" w:eastAsia="Arial" w:hAnsi="Arial" w:cs="Arial"/>
          <w:sz w:val="24"/>
          <w:szCs w:val="24"/>
        </w:rPr>
        <w:tab/>
        <w:t>Vale of Glamorgan Council</w:t>
      </w:r>
    </w:p>
    <w:p w14:paraId="38E10341"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sz w:val="24"/>
          <w:szCs w:val="24"/>
        </w:rPr>
        <w:tab/>
      </w:r>
      <w:r w:rsidRPr="00C718E4">
        <w:rPr>
          <w:rStyle w:val="lrzxr"/>
          <w:rFonts w:ascii="Arial" w:hAnsi="Arial" w:cs="Arial"/>
          <w:color w:val="222222"/>
          <w:sz w:val="24"/>
          <w:szCs w:val="24"/>
          <w:shd w:val="clear" w:color="auto" w:fill="FFFFFF"/>
        </w:rPr>
        <w:t xml:space="preserve">Alps Bungalow </w:t>
      </w:r>
    </w:p>
    <w:p w14:paraId="2B46B8B8"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t xml:space="preserve">Alps Quarry Road, </w:t>
      </w:r>
    </w:p>
    <w:p w14:paraId="53293818"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t xml:space="preserve">Cardiff </w:t>
      </w:r>
    </w:p>
    <w:p w14:paraId="6F59D4F8"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t>CF5 6AA</w:t>
      </w:r>
    </w:p>
    <w:p w14:paraId="644C2FA5"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p>
    <w:p w14:paraId="75C3C3C6" w14:textId="667A6789" w:rsidR="00BB24A8" w:rsidRPr="00BB24A8" w:rsidRDefault="00C718E4" w:rsidP="00BB24A8">
      <w:pPr>
        <w:tabs>
          <w:tab w:val="left" w:pos="1134"/>
          <w:tab w:val="left" w:pos="3686"/>
          <w:tab w:val="left" w:pos="4962"/>
        </w:tabs>
        <w:rPr>
          <w:rFonts w:ascii="Arial" w:eastAsia="Arial" w:hAnsi="Arial" w:cs="Arial"/>
          <w:b/>
          <w:bCs/>
          <w:sz w:val="24"/>
          <w:szCs w:val="24"/>
        </w:rPr>
      </w:pPr>
      <w:r w:rsidRPr="00C718E4">
        <w:rPr>
          <w:rFonts w:ascii="Arial" w:eastAsia="Arial" w:hAnsi="Arial" w:cs="Arial"/>
          <w:b/>
          <w:bCs/>
          <w:sz w:val="24"/>
          <w:szCs w:val="24"/>
        </w:rPr>
        <w:t>Contractor</w:t>
      </w:r>
      <w:r>
        <w:rPr>
          <w:rFonts w:ascii="Arial" w:eastAsia="Arial" w:hAnsi="Arial" w:cs="Arial"/>
          <w:b/>
          <w:bCs/>
          <w:sz w:val="24"/>
          <w:szCs w:val="24"/>
        </w:rPr>
        <w:t>’</w:t>
      </w:r>
      <w:r w:rsidRPr="00C718E4">
        <w:rPr>
          <w:rFonts w:ascii="Arial" w:eastAsia="Arial" w:hAnsi="Arial" w:cs="Arial"/>
          <w:b/>
          <w:bCs/>
          <w:sz w:val="24"/>
          <w:szCs w:val="24"/>
        </w:rPr>
        <w:t>s Nominee</w:t>
      </w:r>
      <w:r w:rsidRPr="00C718E4">
        <w:rPr>
          <w:rFonts w:ascii="Arial" w:eastAsia="Arial" w:hAnsi="Arial" w:cs="Arial"/>
          <w:sz w:val="24"/>
          <w:szCs w:val="24"/>
        </w:rPr>
        <w:tab/>
      </w:r>
      <w:r w:rsidRPr="00C718E4">
        <w:rPr>
          <w:rFonts w:ascii="Arial" w:eastAsia="Arial" w:hAnsi="Arial" w:cs="Arial"/>
          <w:b/>
          <w:bCs/>
          <w:sz w:val="24"/>
          <w:szCs w:val="24"/>
        </w:rPr>
        <w:t>Add</w:t>
      </w:r>
      <w:r w:rsidR="0004767F">
        <w:rPr>
          <w:rFonts w:ascii="Arial" w:eastAsia="Arial" w:hAnsi="Arial" w:cs="Arial"/>
          <w:sz w:val="24"/>
          <w:szCs w:val="24"/>
        </w:rPr>
        <w:t xml:space="preserve">            </w:t>
      </w:r>
      <w:r w:rsidR="00BB24A8" w:rsidRPr="00BB24A8">
        <w:rPr>
          <w:rFonts w:ascii="Arial" w:eastAsia="Arial" w:hAnsi="Arial" w:cs="Arial"/>
          <w:b/>
          <w:bCs/>
          <w:sz w:val="24"/>
          <w:szCs w:val="24"/>
        </w:rPr>
        <w:t xml:space="preserve">Managing Director </w:t>
      </w:r>
    </w:p>
    <w:p w14:paraId="6CB48182" w14:textId="7BB5F476" w:rsidR="0004767F" w:rsidRDefault="00BB24A8" w:rsidP="0049410F">
      <w:pPr>
        <w:pStyle w:val="Default"/>
        <w:ind w:left="1440" w:hanging="1440"/>
        <w:rPr>
          <w:rFonts w:eastAsia="Arial"/>
          <w:b/>
          <w:bCs/>
        </w:rPr>
      </w:pPr>
      <w:r w:rsidRPr="00BB24A8">
        <w:rPr>
          <w:rFonts w:eastAsia="Arial"/>
          <w:b/>
          <w:bCs/>
        </w:rPr>
        <w:tab/>
      </w:r>
      <w:r w:rsidRPr="00BB24A8">
        <w:rPr>
          <w:rFonts w:eastAsia="Arial"/>
          <w:b/>
          <w:bCs/>
        </w:rPr>
        <w:tab/>
      </w:r>
      <w:r w:rsidRPr="00BB24A8">
        <w:rPr>
          <w:rFonts w:eastAsia="Arial"/>
          <w:b/>
          <w:bCs/>
        </w:rPr>
        <w:tab/>
      </w:r>
      <w:r w:rsidR="0004767F">
        <w:rPr>
          <w:rFonts w:eastAsia="Arial"/>
          <w:b/>
          <w:bCs/>
        </w:rPr>
        <w:tab/>
      </w:r>
      <w:r w:rsidR="0004767F">
        <w:rPr>
          <w:rFonts w:eastAsia="Arial"/>
          <w:b/>
          <w:bCs/>
        </w:rPr>
        <w:tab/>
        <w:t xml:space="preserve">         </w:t>
      </w:r>
      <w:r w:rsidR="0049410F" w:rsidRPr="0049410F">
        <w:rPr>
          <w:rFonts w:eastAsia="Arial"/>
          <w:b/>
          <w:bCs/>
          <w:highlight w:val="yellow"/>
        </w:rPr>
        <w:t>XXXXXXX</w:t>
      </w:r>
    </w:p>
    <w:p w14:paraId="03D40673" w14:textId="77777777" w:rsidR="0049410F" w:rsidRDefault="0049410F" w:rsidP="0049410F">
      <w:pPr>
        <w:pStyle w:val="Default"/>
        <w:ind w:left="1440" w:hanging="1440"/>
        <w:rPr>
          <w:rFonts w:eastAsia="Arial"/>
          <w:b/>
          <w:bCs/>
        </w:rPr>
      </w:pPr>
    </w:p>
    <w:p w14:paraId="68C78A42" w14:textId="77777777" w:rsidR="0049410F" w:rsidRDefault="0049410F" w:rsidP="0049410F">
      <w:pPr>
        <w:pStyle w:val="Default"/>
        <w:ind w:left="1440" w:hanging="1440"/>
        <w:rPr>
          <w:rFonts w:eastAsia="Arial"/>
          <w:b/>
          <w:bCs/>
        </w:rPr>
      </w:pPr>
    </w:p>
    <w:p w14:paraId="6356E98E" w14:textId="77777777" w:rsidR="0049410F" w:rsidRDefault="0049410F" w:rsidP="0049410F">
      <w:pPr>
        <w:pStyle w:val="Default"/>
        <w:ind w:left="1440" w:hanging="1440"/>
        <w:rPr>
          <w:rFonts w:eastAsia="Arial"/>
          <w:b/>
          <w:bCs/>
        </w:rPr>
      </w:pPr>
    </w:p>
    <w:p w14:paraId="094EC264" w14:textId="77777777" w:rsidR="0049410F" w:rsidRDefault="0049410F" w:rsidP="0049410F">
      <w:pPr>
        <w:pStyle w:val="Default"/>
        <w:ind w:left="1440" w:hanging="1440"/>
        <w:rPr>
          <w:rFonts w:eastAsia="Arial"/>
          <w:b/>
          <w:bCs/>
        </w:rPr>
      </w:pPr>
    </w:p>
    <w:p w14:paraId="44050155" w14:textId="77777777" w:rsidR="0049410F" w:rsidRDefault="0049410F" w:rsidP="0049410F">
      <w:pPr>
        <w:pStyle w:val="Default"/>
        <w:ind w:left="1440" w:hanging="1440"/>
        <w:rPr>
          <w:rFonts w:eastAsia="Arial"/>
          <w:b/>
          <w:bCs/>
        </w:rPr>
      </w:pPr>
    </w:p>
    <w:p w14:paraId="19B5DC42" w14:textId="77777777" w:rsidR="0049410F" w:rsidRDefault="0049410F" w:rsidP="0049410F">
      <w:pPr>
        <w:pStyle w:val="Default"/>
        <w:ind w:left="1440" w:hanging="1440"/>
        <w:rPr>
          <w:b/>
          <w:bCs/>
        </w:rPr>
      </w:pPr>
    </w:p>
    <w:p w14:paraId="2AA8566A" w14:textId="63D93AE8" w:rsidR="00C718E4" w:rsidRPr="00C718E4" w:rsidRDefault="00C718E4" w:rsidP="0004767F">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b/>
          <w:bCs/>
          <w:color w:val="222222"/>
          <w:sz w:val="24"/>
          <w:szCs w:val="24"/>
          <w:shd w:val="clear" w:color="auto" w:fill="FFFFFF"/>
        </w:rPr>
        <w:t>Article 8</w:t>
      </w:r>
      <w:r w:rsidRPr="00C718E4">
        <w:rPr>
          <w:rStyle w:val="lrzxr"/>
          <w:rFonts w:ascii="Arial" w:hAnsi="Arial" w:cs="Arial"/>
          <w:color w:val="222222"/>
          <w:sz w:val="24"/>
          <w:szCs w:val="24"/>
          <w:shd w:val="clear" w:color="auto" w:fill="FFFFFF"/>
        </w:rPr>
        <w:t xml:space="preserve"> </w:t>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p>
    <w:p w14:paraId="1707D782" w14:textId="49EAA718"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Arbitration </w:t>
      </w:r>
      <w:r w:rsidRPr="00C718E4">
        <w:rPr>
          <w:rStyle w:val="lrzxr"/>
          <w:rFonts w:ascii="Arial" w:hAnsi="Arial" w:cs="Arial"/>
          <w:color w:val="222222"/>
          <w:sz w:val="24"/>
          <w:szCs w:val="24"/>
          <w:shd w:val="clear" w:color="auto" w:fill="FFFFFF"/>
        </w:rPr>
        <w:tab/>
      </w:r>
      <w:r w:rsidRPr="00C718E4">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 xml:space="preserve"> </w:t>
      </w:r>
      <w:r w:rsidRPr="00C718E4">
        <w:rPr>
          <w:rStyle w:val="lrzxr"/>
          <w:rFonts w:ascii="Arial" w:hAnsi="Arial" w:cs="Arial"/>
          <w:color w:val="222222"/>
          <w:sz w:val="24"/>
          <w:szCs w:val="24"/>
          <w:shd w:val="clear" w:color="auto" w:fill="FFFFFF"/>
        </w:rPr>
        <w:tab/>
        <w:t xml:space="preserve">“does not </w:t>
      </w:r>
      <w:r w:rsidR="00D61251" w:rsidRPr="00C718E4">
        <w:rPr>
          <w:rStyle w:val="lrzxr"/>
          <w:rFonts w:ascii="Arial" w:hAnsi="Arial" w:cs="Arial"/>
          <w:color w:val="222222"/>
          <w:sz w:val="24"/>
          <w:szCs w:val="24"/>
          <w:shd w:val="clear" w:color="auto" w:fill="FFFFFF"/>
        </w:rPr>
        <w:t>apply”.</w:t>
      </w:r>
    </w:p>
    <w:p w14:paraId="22E35624"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p>
    <w:p w14:paraId="066C7A99"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b/>
          <w:bCs/>
          <w:color w:val="222222"/>
          <w:sz w:val="24"/>
          <w:szCs w:val="24"/>
          <w:shd w:val="clear" w:color="auto" w:fill="FFFFFF"/>
        </w:rPr>
        <w:t>Cl 1.1</w:t>
      </w:r>
      <w:r w:rsidRPr="00C718E4">
        <w:rPr>
          <w:rStyle w:val="lrzxr"/>
          <w:rFonts w:ascii="Arial" w:hAnsi="Arial" w:cs="Arial"/>
          <w:color w:val="222222"/>
          <w:sz w:val="24"/>
          <w:szCs w:val="24"/>
          <w:shd w:val="clear" w:color="auto" w:fill="FFFFFF"/>
        </w:rPr>
        <w:t xml:space="preserve"> </w:t>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p>
    <w:p w14:paraId="0AA7F90E" w14:textId="37111D76"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Base date </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 xml:space="preserve">Add </w:t>
      </w:r>
      <w:r w:rsidRPr="00C718E4">
        <w:rPr>
          <w:rStyle w:val="lrzxr"/>
          <w:rFonts w:ascii="Arial" w:hAnsi="Arial" w:cs="Arial"/>
          <w:color w:val="222222"/>
          <w:sz w:val="24"/>
          <w:szCs w:val="24"/>
          <w:shd w:val="clear" w:color="auto" w:fill="FFFFFF"/>
        </w:rPr>
        <w:tab/>
      </w:r>
      <w:r w:rsidR="007B74F9">
        <w:rPr>
          <w:rStyle w:val="lrzxr"/>
          <w:rFonts w:ascii="Arial" w:hAnsi="Arial" w:cs="Arial"/>
          <w:b/>
          <w:bCs/>
          <w:color w:val="222222"/>
          <w:sz w:val="24"/>
          <w:szCs w:val="24"/>
          <w:shd w:val="clear" w:color="auto" w:fill="FFFFFF"/>
        </w:rPr>
        <w:t>20</w:t>
      </w:r>
      <w:r w:rsidR="0049410F" w:rsidRPr="0049410F">
        <w:rPr>
          <w:rStyle w:val="lrzxr"/>
          <w:rFonts w:ascii="Arial" w:hAnsi="Arial" w:cs="Arial"/>
          <w:b/>
          <w:bCs/>
          <w:color w:val="222222"/>
          <w:sz w:val="24"/>
          <w:szCs w:val="24"/>
          <w:shd w:val="clear" w:color="auto" w:fill="FFFFFF"/>
          <w:vertAlign w:val="superscript"/>
        </w:rPr>
        <w:t>th</w:t>
      </w:r>
      <w:r w:rsidR="007B74F9">
        <w:rPr>
          <w:rStyle w:val="lrzxr"/>
          <w:rFonts w:ascii="Arial" w:hAnsi="Arial" w:cs="Arial"/>
          <w:b/>
          <w:bCs/>
          <w:color w:val="222222"/>
          <w:sz w:val="24"/>
          <w:szCs w:val="24"/>
          <w:shd w:val="clear" w:color="auto" w:fill="FFFFFF"/>
        </w:rPr>
        <w:t xml:space="preserve"> June </w:t>
      </w:r>
      <w:r w:rsidR="0049410F">
        <w:rPr>
          <w:rStyle w:val="lrzxr"/>
          <w:rFonts w:ascii="Arial" w:hAnsi="Arial" w:cs="Arial"/>
          <w:b/>
          <w:bCs/>
          <w:color w:val="222222"/>
          <w:sz w:val="24"/>
          <w:szCs w:val="24"/>
          <w:shd w:val="clear" w:color="auto" w:fill="FFFFFF"/>
        </w:rPr>
        <w:t>2025</w:t>
      </w:r>
    </w:p>
    <w:p w14:paraId="690A4DC6"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p>
    <w:p w14:paraId="4B568DE7"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b/>
          <w:bCs/>
          <w:color w:val="222222"/>
          <w:sz w:val="24"/>
          <w:szCs w:val="24"/>
          <w:shd w:val="clear" w:color="auto" w:fill="FFFFFF"/>
        </w:rPr>
        <w:t>Cl 1.1</w:t>
      </w:r>
      <w:r w:rsidRPr="00C718E4">
        <w:rPr>
          <w:rStyle w:val="lrzxr"/>
          <w:rFonts w:ascii="Arial" w:hAnsi="Arial" w:cs="Arial"/>
          <w:color w:val="222222"/>
          <w:sz w:val="24"/>
          <w:szCs w:val="24"/>
          <w:shd w:val="clear" w:color="auto" w:fill="FFFFFF"/>
        </w:rPr>
        <w:t xml:space="preserve"> </w:t>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t xml:space="preserve">  </w:t>
      </w:r>
      <w:r w:rsidRPr="00C718E4">
        <w:rPr>
          <w:rStyle w:val="lrzxr"/>
          <w:rFonts w:ascii="Arial" w:hAnsi="Arial" w:cs="Arial"/>
          <w:color w:val="222222"/>
          <w:sz w:val="24"/>
          <w:szCs w:val="24"/>
          <w:shd w:val="clear" w:color="auto" w:fill="FFFFFF"/>
        </w:rPr>
        <w:tab/>
      </w:r>
    </w:p>
    <w:p w14:paraId="528EC31D"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BIM protocol </w:t>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Deleted</w:t>
      </w:r>
    </w:p>
    <w:p w14:paraId="49E01477"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p>
    <w:p w14:paraId="347DE668"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b/>
          <w:bCs/>
          <w:color w:val="222222"/>
          <w:sz w:val="24"/>
          <w:szCs w:val="24"/>
          <w:shd w:val="clear" w:color="auto" w:fill="FFFFFF"/>
        </w:rPr>
        <w:t>Cl 1.1</w:t>
      </w:r>
      <w:r w:rsidRPr="00C718E4">
        <w:rPr>
          <w:rStyle w:val="lrzxr"/>
          <w:rFonts w:ascii="Arial" w:hAnsi="Arial" w:cs="Arial"/>
          <w:color w:val="222222"/>
          <w:sz w:val="24"/>
          <w:szCs w:val="24"/>
          <w:shd w:val="clear" w:color="auto" w:fill="FFFFFF"/>
        </w:rPr>
        <w:t xml:space="preserve"> </w:t>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p>
    <w:p w14:paraId="5CFD0111" w14:textId="4A8DAF4D" w:rsidR="00C718E4" w:rsidRPr="00547804" w:rsidRDefault="00C718E4" w:rsidP="00C718E4">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color w:val="222222"/>
          <w:sz w:val="24"/>
          <w:szCs w:val="24"/>
          <w:shd w:val="clear" w:color="auto" w:fill="FFFFFF"/>
        </w:rPr>
        <w:lastRenderedPageBreak/>
        <w:t xml:space="preserve">Date for completion </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Add</w:t>
      </w:r>
      <w:r w:rsidRPr="00C718E4">
        <w:rPr>
          <w:rStyle w:val="lrzxr"/>
          <w:rFonts w:ascii="Arial" w:hAnsi="Arial" w:cs="Arial"/>
          <w:color w:val="222222"/>
          <w:sz w:val="24"/>
          <w:szCs w:val="24"/>
          <w:shd w:val="clear" w:color="auto" w:fill="FFFFFF"/>
        </w:rPr>
        <w:t xml:space="preserve"> </w:t>
      </w:r>
      <w:r w:rsidRPr="00C718E4">
        <w:rPr>
          <w:rStyle w:val="lrzxr"/>
          <w:rFonts w:ascii="Arial" w:hAnsi="Arial" w:cs="Arial"/>
          <w:color w:val="222222"/>
          <w:sz w:val="24"/>
          <w:szCs w:val="24"/>
          <w:shd w:val="clear" w:color="auto" w:fill="FFFFFF"/>
        </w:rPr>
        <w:tab/>
      </w:r>
      <w:proofErr w:type="spellStart"/>
      <w:r w:rsidR="0049410F" w:rsidRPr="0049410F">
        <w:rPr>
          <w:rFonts w:ascii="Arial" w:hAnsi="Arial" w:cs="Arial"/>
          <w:b/>
          <w:bCs/>
          <w:color w:val="111111"/>
          <w:sz w:val="24"/>
          <w:szCs w:val="24"/>
          <w:highlight w:val="yellow"/>
          <w:shd w:val="clear" w:color="auto" w:fill="FFFFFF"/>
        </w:rPr>
        <w:t>xxxxxxxxx</w:t>
      </w:r>
      <w:proofErr w:type="spellEnd"/>
    </w:p>
    <w:p w14:paraId="711EC87B"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Section dates for completion </w:t>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Deleted</w:t>
      </w:r>
      <w:r w:rsidRPr="00C718E4">
        <w:rPr>
          <w:rStyle w:val="lrzxr"/>
          <w:rFonts w:ascii="Arial" w:hAnsi="Arial" w:cs="Arial"/>
          <w:color w:val="222222"/>
          <w:sz w:val="24"/>
          <w:szCs w:val="24"/>
          <w:shd w:val="clear" w:color="auto" w:fill="FFFFFF"/>
        </w:rPr>
        <w:t xml:space="preserve"> </w:t>
      </w:r>
    </w:p>
    <w:p w14:paraId="44FE18AF"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p>
    <w:p w14:paraId="6305D11B" w14:textId="77777777" w:rsidR="00C718E4" w:rsidRPr="00C718E4" w:rsidRDefault="00C718E4" w:rsidP="00C718E4">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 xml:space="preserve">Cl 2.4 </w:t>
      </w:r>
      <w:r w:rsidRPr="00C718E4">
        <w:rPr>
          <w:rStyle w:val="lrzxr"/>
          <w:rFonts w:ascii="Arial" w:hAnsi="Arial" w:cs="Arial"/>
          <w:b/>
          <w:bCs/>
          <w:color w:val="222222"/>
          <w:sz w:val="24"/>
          <w:szCs w:val="24"/>
          <w:shd w:val="clear" w:color="auto" w:fill="FFFFFF"/>
        </w:rPr>
        <w:tab/>
      </w:r>
      <w:r w:rsidRPr="00C718E4">
        <w:rPr>
          <w:rStyle w:val="lrzxr"/>
          <w:rFonts w:ascii="Arial" w:hAnsi="Arial" w:cs="Arial"/>
          <w:b/>
          <w:bCs/>
          <w:color w:val="222222"/>
          <w:sz w:val="24"/>
          <w:szCs w:val="24"/>
          <w:shd w:val="clear" w:color="auto" w:fill="FFFFFF"/>
        </w:rPr>
        <w:tab/>
      </w:r>
    </w:p>
    <w:p w14:paraId="7133E959" w14:textId="1711F7AC"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Date of possession of the site </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 xml:space="preserve">Add </w:t>
      </w:r>
      <w:r w:rsidRPr="00C718E4">
        <w:rPr>
          <w:rStyle w:val="lrzxr"/>
          <w:rFonts w:ascii="Arial" w:hAnsi="Arial" w:cs="Arial"/>
          <w:color w:val="222222"/>
          <w:sz w:val="24"/>
          <w:szCs w:val="24"/>
          <w:shd w:val="clear" w:color="auto" w:fill="FFFFFF"/>
        </w:rPr>
        <w:tab/>
      </w:r>
      <w:proofErr w:type="spellStart"/>
      <w:r w:rsidR="0049410F" w:rsidRPr="0049410F">
        <w:rPr>
          <w:rFonts w:ascii="Arial" w:hAnsi="Arial" w:cs="Arial"/>
          <w:b/>
          <w:bCs/>
          <w:color w:val="111111"/>
          <w:sz w:val="24"/>
          <w:szCs w:val="24"/>
          <w:highlight w:val="yellow"/>
          <w:shd w:val="clear" w:color="auto" w:fill="FFFFFF"/>
        </w:rPr>
        <w:t>xxxxxxxx</w:t>
      </w:r>
      <w:proofErr w:type="spellEnd"/>
    </w:p>
    <w:p w14:paraId="6F8BF4CA"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Section dates of possession </w:t>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t xml:space="preserve">Deleted </w:t>
      </w:r>
    </w:p>
    <w:p w14:paraId="673AD427"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p>
    <w:p w14:paraId="56E9D63A" w14:textId="77777777" w:rsidR="00C718E4" w:rsidRPr="00C718E4" w:rsidRDefault="00C718E4" w:rsidP="00C718E4">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 xml:space="preserve">Cl 2.4 </w:t>
      </w:r>
      <w:r w:rsidRPr="00C718E4">
        <w:rPr>
          <w:rStyle w:val="lrzxr"/>
          <w:rFonts w:ascii="Arial" w:hAnsi="Arial" w:cs="Arial"/>
          <w:b/>
          <w:bCs/>
          <w:color w:val="222222"/>
          <w:sz w:val="24"/>
          <w:szCs w:val="24"/>
          <w:shd w:val="clear" w:color="auto" w:fill="FFFFFF"/>
        </w:rPr>
        <w:tab/>
      </w:r>
      <w:r w:rsidRPr="00C718E4">
        <w:rPr>
          <w:rStyle w:val="lrzxr"/>
          <w:rFonts w:ascii="Arial" w:hAnsi="Arial" w:cs="Arial"/>
          <w:b/>
          <w:bCs/>
          <w:color w:val="222222"/>
          <w:sz w:val="24"/>
          <w:szCs w:val="24"/>
          <w:shd w:val="clear" w:color="auto" w:fill="FFFFFF"/>
        </w:rPr>
        <w:tab/>
      </w:r>
    </w:p>
    <w:p w14:paraId="5C1A939A" w14:textId="77777777" w:rsidR="00375277"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Deferment of possession of the site</w:t>
      </w:r>
    </w:p>
    <w:p w14:paraId="63CC44C9" w14:textId="512B9F98" w:rsidR="00C718E4" w:rsidRPr="00C718E4" w:rsidRDefault="00375277" w:rsidP="00C718E4">
      <w:pPr>
        <w:tabs>
          <w:tab w:val="left" w:pos="1134"/>
          <w:tab w:val="left" w:pos="3686"/>
          <w:tab w:val="left" w:pos="4962"/>
        </w:tabs>
        <w:rPr>
          <w:rStyle w:val="lrzxr"/>
          <w:rFonts w:ascii="Arial" w:hAnsi="Arial" w:cs="Arial"/>
          <w:color w:val="222222"/>
          <w:sz w:val="24"/>
          <w:szCs w:val="24"/>
          <w:shd w:val="clear" w:color="auto" w:fill="FFFFFF"/>
        </w:rPr>
      </w:pP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sidR="00C718E4" w:rsidRPr="00375277">
        <w:rPr>
          <w:rStyle w:val="lrzxr"/>
          <w:rFonts w:ascii="Arial" w:hAnsi="Arial" w:cs="Arial"/>
          <w:b/>
          <w:bCs/>
          <w:color w:val="222222"/>
          <w:sz w:val="24"/>
          <w:szCs w:val="24"/>
          <w:shd w:val="clear" w:color="auto" w:fill="FFFFFF"/>
        </w:rPr>
        <w:t xml:space="preserve">Delete </w:t>
      </w:r>
      <w:r w:rsidR="00C718E4" w:rsidRPr="00C718E4">
        <w:rPr>
          <w:rStyle w:val="lrzxr"/>
          <w:rFonts w:ascii="Arial" w:hAnsi="Arial" w:cs="Arial"/>
          <w:color w:val="222222"/>
          <w:sz w:val="24"/>
          <w:szCs w:val="24"/>
          <w:shd w:val="clear" w:color="auto" w:fill="FFFFFF"/>
        </w:rPr>
        <w:tab/>
        <w:t xml:space="preserve">“does not </w:t>
      </w:r>
      <w:r w:rsidR="00D61251" w:rsidRPr="00C718E4">
        <w:rPr>
          <w:rStyle w:val="lrzxr"/>
          <w:rFonts w:ascii="Arial" w:hAnsi="Arial" w:cs="Arial"/>
          <w:color w:val="222222"/>
          <w:sz w:val="24"/>
          <w:szCs w:val="24"/>
          <w:shd w:val="clear" w:color="auto" w:fill="FFFFFF"/>
        </w:rPr>
        <w:t>apply”.</w:t>
      </w:r>
    </w:p>
    <w:p w14:paraId="2E77CB6E"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Section dates for deferment of possession </w:t>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 xml:space="preserve">Deleted </w:t>
      </w:r>
    </w:p>
    <w:p w14:paraId="44C410D4"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p>
    <w:p w14:paraId="48834EA0" w14:textId="77777777" w:rsidR="00C718E4" w:rsidRPr="00C718E4" w:rsidRDefault="00C718E4" w:rsidP="00C718E4">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2,23.2</w:t>
      </w:r>
    </w:p>
    <w:p w14:paraId="7C343BCF" w14:textId="720FDC29" w:rsidR="00F85C1D" w:rsidRDefault="00C718E4" w:rsidP="00F85C1D">
      <w:pPr>
        <w:tabs>
          <w:tab w:val="left" w:pos="1134"/>
          <w:tab w:val="left" w:pos="3686"/>
          <w:tab w:val="left" w:pos="4962"/>
        </w:tabs>
        <w:ind w:left="2880" w:hanging="2880"/>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Liquidated damages</w:t>
      </w:r>
      <w:r w:rsidRPr="00C718E4">
        <w:rPr>
          <w:rStyle w:val="lrzxr"/>
          <w:rFonts w:ascii="Arial" w:hAnsi="Arial" w:cs="Arial"/>
          <w:color w:val="222222"/>
          <w:sz w:val="24"/>
          <w:szCs w:val="24"/>
          <w:shd w:val="clear" w:color="auto" w:fill="FFFFFF"/>
        </w:rPr>
        <w:tab/>
      </w:r>
      <w:r w:rsidR="00F85C1D">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Add</w:t>
      </w:r>
      <w:r w:rsidRPr="00C718E4">
        <w:rPr>
          <w:rStyle w:val="lrzxr"/>
          <w:rFonts w:ascii="Arial" w:hAnsi="Arial" w:cs="Arial"/>
          <w:color w:val="222222"/>
          <w:sz w:val="24"/>
          <w:szCs w:val="24"/>
          <w:shd w:val="clear" w:color="auto" w:fill="FFFFFF"/>
        </w:rPr>
        <w:tab/>
      </w:r>
      <w:r w:rsidRPr="00780E48">
        <w:rPr>
          <w:rStyle w:val="lrzxr"/>
          <w:rFonts w:ascii="Arial" w:hAnsi="Arial" w:cs="Arial"/>
          <w:b/>
          <w:bCs/>
          <w:color w:val="222222"/>
          <w:sz w:val="24"/>
          <w:szCs w:val="24"/>
          <w:shd w:val="clear" w:color="auto" w:fill="FFFFFF"/>
        </w:rPr>
        <w:t>£</w:t>
      </w:r>
      <w:proofErr w:type="spellStart"/>
      <w:r w:rsidR="0049410F" w:rsidRPr="0049410F">
        <w:rPr>
          <w:rFonts w:ascii="Arial" w:hAnsi="Arial" w:cs="Arial"/>
          <w:b/>
          <w:bCs/>
          <w:color w:val="111111"/>
          <w:sz w:val="24"/>
          <w:szCs w:val="24"/>
          <w:highlight w:val="yellow"/>
          <w:shd w:val="clear" w:color="auto" w:fill="FFFFFF"/>
        </w:rPr>
        <w:t>xxxxxxxx</w:t>
      </w:r>
      <w:proofErr w:type="spellEnd"/>
      <w:r w:rsidR="0049410F">
        <w:rPr>
          <w:rFonts w:ascii="Arial" w:hAnsi="Arial" w:cs="Arial"/>
          <w:b/>
          <w:bCs/>
          <w:color w:val="111111"/>
          <w:sz w:val="24"/>
          <w:szCs w:val="24"/>
          <w:shd w:val="clear" w:color="auto" w:fill="FFFFFF"/>
        </w:rPr>
        <w:t xml:space="preserve"> </w:t>
      </w:r>
      <w:r w:rsidRPr="00C718E4">
        <w:rPr>
          <w:rStyle w:val="lrzxr"/>
          <w:rFonts w:ascii="Arial" w:hAnsi="Arial" w:cs="Arial"/>
          <w:color w:val="222222"/>
          <w:sz w:val="24"/>
          <w:szCs w:val="24"/>
          <w:shd w:val="clear" w:color="auto" w:fill="FFFFFF"/>
        </w:rPr>
        <w:t>week/</w:t>
      </w:r>
      <w:r w:rsidR="00390D51">
        <w:rPr>
          <w:rStyle w:val="lrzxr"/>
          <w:rFonts w:ascii="Arial" w:hAnsi="Arial" w:cs="Arial"/>
          <w:color w:val="222222"/>
          <w:sz w:val="24"/>
          <w:szCs w:val="24"/>
          <w:shd w:val="clear" w:color="auto" w:fill="FFFFFF"/>
        </w:rPr>
        <w:t xml:space="preserve"> </w:t>
      </w:r>
      <w:r w:rsidR="00390D51" w:rsidRPr="00C718E4">
        <w:rPr>
          <w:rStyle w:val="lrzxr"/>
          <w:rFonts w:ascii="Arial" w:hAnsi="Arial" w:cs="Arial"/>
          <w:color w:val="222222"/>
          <w:sz w:val="24"/>
          <w:szCs w:val="24"/>
          <w:shd w:val="clear" w:color="auto" w:fill="FFFFFF"/>
        </w:rPr>
        <w:t>property.</w:t>
      </w:r>
      <w:r w:rsidR="00F85C1D">
        <w:rPr>
          <w:rStyle w:val="lrzxr"/>
          <w:rFonts w:ascii="Arial" w:hAnsi="Arial" w:cs="Arial"/>
          <w:color w:val="222222"/>
          <w:sz w:val="24"/>
          <w:szCs w:val="24"/>
          <w:shd w:val="clear" w:color="auto" w:fill="FFFFFF"/>
        </w:rPr>
        <w:t xml:space="preserve">  </w:t>
      </w:r>
    </w:p>
    <w:p w14:paraId="706C30DB" w14:textId="47659439" w:rsidR="00C718E4" w:rsidRPr="00C718E4" w:rsidRDefault="00F85C1D" w:rsidP="00F85C1D">
      <w:pPr>
        <w:tabs>
          <w:tab w:val="left" w:pos="1134"/>
          <w:tab w:val="left" w:pos="3686"/>
          <w:tab w:val="left" w:pos="4962"/>
        </w:tabs>
        <w:ind w:left="2880" w:hanging="2880"/>
        <w:rPr>
          <w:rStyle w:val="lrzxr"/>
          <w:rFonts w:ascii="Arial" w:hAnsi="Arial" w:cs="Arial"/>
          <w:color w:val="222222"/>
          <w:sz w:val="24"/>
          <w:szCs w:val="24"/>
          <w:shd w:val="clear" w:color="auto" w:fill="FFFFFF"/>
        </w:rPr>
      </w:pP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sidR="00C718E4" w:rsidRPr="00C718E4">
        <w:rPr>
          <w:rStyle w:val="lrzxr"/>
          <w:rFonts w:ascii="Arial" w:hAnsi="Arial" w:cs="Arial"/>
          <w:color w:val="222222"/>
          <w:sz w:val="24"/>
          <w:szCs w:val="24"/>
          <w:shd w:val="clear" w:color="auto" w:fill="FFFFFF"/>
        </w:rPr>
        <w:t>or part thereof</w:t>
      </w:r>
      <w:r w:rsidR="00D61251">
        <w:rPr>
          <w:rStyle w:val="lrzxr"/>
          <w:rFonts w:ascii="Arial" w:hAnsi="Arial" w:cs="Arial"/>
          <w:color w:val="222222"/>
          <w:sz w:val="24"/>
          <w:szCs w:val="24"/>
          <w:shd w:val="clear" w:color="auto" w:fill="FFFFFF"/>
        </w:rPr>
        <w:t>.</w:t>
      </w:r>
    </w:p>
    <w:p w14:paraId="6C0BB544" w14:textId="77777777" w:rsidR="0007772A" w:rsidRDefault="0007772A" w:rsidP="00C718E4">
      <w:pPr>
        <w:tabs>
          <w:tab w:val="left" w:pos="1134"/>
          <w:tab w:val="left" w:pos="3686"/>
          <w:tab w:val="left" w:pos="4962"/>
        </w:tabs>
        <w:rPr>
          <w:rStyle w:val="lrzxr"/>
          <w:rFonts w:ascii="Arial" w:hAnsi="Arial" w:cs="Arial"/>
          <w:color w:val="222222"/>
          <w:sz w:val="24"/>
          <w:szCs w:val="24"/>
          <w:shd w:val="clear" w:color="auto" w:fill="FFFFFF"/>
        </w:rPr>
      </w:pP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sidR="00C718E4" w:rsidRPr="00C718E4">
        <w:rPr>
          <w:rStyle w:val="lrzxr"/>
          <w:rFonts w:ascii="Arial" w:hAnsi="Arial" w:cs="Arial"/>
          <w:color w:val="222222"/>
          <w:sz w:val="24"/>
          <w:szCs w:val="24"/>
          <w:shd w:val="clear" w:color="auto" w:fill="FFFFFF"/>
        </w:rPr>
        <w:t xml:space="preserve">(Calculated on </w:t>
      </w:r>
      <w:r w:rsidR="008D4A94" w:rsidRPr="00C718E4">
        <w:rPr>
          <w:rStyle w:val="lrzxr"/>
          <w:rFonts w:ascii="Arial" w:hAnsi="Arial" w:cs="Arial"/>
          <w:color w:val="222222"/>
          <w:sz w:val="24"/>
          <w:szCs w:val="24"/>
          <w:shd w:val="clear" w:color="auto" w:fill="FFFFFF"/>
        </w:rPr>
        <w:t>approx.</w:t>
      </w:r>
      <w:r w:rsidR="00C718E4" w:rsidRPr="00C718E4">
        <w:rPr>
          <w:rStyle w:val="lrzxr"/>
          <w:rFonts w:ascii="Arial" w:hAnsi="Arial" w:cs="Arial"/>
          <w:color w:val="222222"/>
          <w:sz w:val="24"/>
          <w:szCs w:val="24"/>
          <w:shd w:val="clear" w:color="auto" w:fill="FFFFFF"/>
        </w:rPr>
        <w:t xml:space="preserve">, 7.5% of contract </w:t>
      </w:r>
    </w:p>
    <w:p w14:paraId="019B2E82" w14:textId="65508050" w:rsidR="00C718E4" w:rsidRDefault="0007772A" w:rsidP="00C718E4">
      <w:pPr>
        <w:tabs>
          <w:tab w:val="left" w:pos="1134"/>
          <w:tab w:val="left" w:pos="3686"/>
          <w:tab w:val="left" w:pos="4962"/>
        </w:tabs>
        <w:rPr>
          <w:rStyle w:val="lrzxr"/>
          <w:rFonts w:ascii="Arial" w:hAnsi="Arial" w:cs="Arial"/>
          <w:color w:val="222222"/>
          <w:sz w:val="24"/>
          <w:szCs w:val="24"/>
          <w:shd w:val="clear" w:color="auto" w:fill="FFFFFF"/>
        </w:rPr>
      </w:pP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sidR="00C718E4" w:rsidRPr="00C718E4">
        <w:rPr>
          <w:rStyle w:val="lrzxr"/>
          <w:rFonts w:ascii="Arial" w:hAnsi="Arial" w:cs="Arial"/>
          <w:color w:val="222222"/>
          <w:sz w:val="24"/>
          <w:szCs w:val="24"/>
          <w:shd w:val="clear" w:color="auto" w:fill="FFFFFF"/>
        </w:rPr>
        <w:t>sum)</w:t>
      </w:r>
    </w:p>
    <w:p w14:paraId="1800EE54" w14:textId="0E068FCE" w:rsidR="00780E48" w:rsidRDefault="00780E48" w:rsidP="00C718E4">
      <w:pPr>
        <w:tabs>
          <w:tab w:val="left" w:pos="1134"/>
          <w:tab w:val="left" w:pos="3686"/>
          <w:tab w:val="left" w:pos="4962"/>
        </w:tabs>
        <w:rPr>
          <w:rFonts w:ascii="Arial" w:eastAsia="Times New Roman" w:hAnsi="Arial" w:cs="Arial"/>
          <w:color w:val="000000"/>
        </w:rPr>
      </w:pPr>
      <w:r>
        <w:rPr>
          <w:rFonts w:ascii="Arial" w:eastAsia="Times New Roman" w:hAnsi="Arial" w:cs="Arial"/>
          <w:color w:val="000000"/>
        </w:rPr>
        <w:tab/>
      </w:r>
      <w:r>
        <w:rPr>
          <w:rFonts w:ascii="Arial" w:eastAsia="Times New Roman" w:hAnsi="Arial" w:cs="Arial"/>
          <w:color w:val="000000"/>
        </w:rPr>
        <w:tab/>
      </w:r>
      <w:r>
        <w:rPr>
          <w:rFonts w:ascii="Arial" w:eastAsia="Times New Roman" w:hAnsi="Arial" w:cs="Arial"/>
          <w:color w:val="000000"/>
        </w:rPr>
        <w:tab/>
      </w:r>
      <w:r w:rsidRPr="00780E48">
        <w:rPr>
          <w:rFonts w:ascii="Arial" w:eastAsia="Times New Roman" w:hAnsi="Arial" w:cs="Arial"/>
          <w:color w:val="000000"/>
        </w:rPr>
        <w:t xml:space="preserve">Project manager    @ </w:t>
      </w:r>
      <w:r>
        <w:rPr>
          <w:rFonts w:ascii="Arial" w:eastAsia="Times New Roman" w:hAnsi="Arial" w:cs="Arial"/>
          <w:color w:val="000000"/>
        </w:rPr>
        <w:t>2.5%</w:t>
      </w:r>
    </w:p>
    <w:p w14:paraId="7CB6E6B7" w14:textId="4E89184F" w:rsidR="00780E48" w:rsidRDefault="00780E48" w:rsidP="00C718E4">
      <w:pPr>
        <w:tabs>
          <w:tab w:val="left" w:pos="1134"/>
          <w:tab w:val="left" w:pos="3686"/>
          <w:tab w:val="left" w:pos="4962"/>
        </w:tabs>
        <w:rPr>
          <w:rFonts w:ascii="Arial" w:eastAsia="Times New Roman" w:hAnsi="Arial" w:cs="Arial"/>
          <w:color w:val="000000"/>
        </w:rPr>
      </w:pPr>
      <w:r>
        <w:rPr>
          <w:rFonts w:ascii="Arial" w:eastAsia="Times New Roman" w:hAnsi="Arial" w:cs="Arial"/>
          <w:color w:val="000000"/>
        </w:rPr>
        <w:tab/>
      </w:r>
      <w:r>
        <w:rPr>
          <w:rFonts w:ascii="Arial" w:eastAsia="Times New Roman" w:hAnsi="Arial" w:cs="Arial"/>
          <w:color w:val="000000"/>
        </w:rPr>
        <w:tab/>
      </w:r>
      <w:r>
        <w:rPr>
          <w:rFonts w:ascii="Arial" w:eastAsia="Times New Roman" w:hAnsi="Arial" w:cs="Arial"/>
          <w:color w:val="000000"/>
        </w:rPr>
        <w:tab/>
        <w:t>Surveyor                @ 4.0%</w:t>
      </w:r>
    </w:p>
    <w:p w14:paraId="670DD6DC" w14:textId="66D75174" w:rsidR="00780E48" w:rsidRDefault="00780E48" w:rsidP="00C718E4">
      <w:pPr>
        <w:tabs>
          <w:tab w:val="left" w:pos="1134"/>
          <w:tab w:val="left" w:pos="3686"/>
          <w:tab w:val="left" w:pos="4962"/>
        </w:tabs>
        <w:rPr>
          <w:rStyle w:val="lrzxr"/>
          <w:rFonts w:ascii="Arial" w:hAnsi="Arial" w:cs="Arial"/>
          <w:color w:val="222222"/>
          <w:sz w:val="24"/>
          <w:szCs w:val="24"/>
          <w:shd w:val="clear" w:color="auto" w:fill="FFFFFF"/>
        </w:rPr>
      </w:pPr>
      <w:r>
        <w:rPr>
          <w:rFonts w:ascii="Arial" w:eastAsia="Times New Roman" w:hAnsi="Arial" w:cs="Arial"/>
          <w:color w:val="000000"/>
        </w:rPr>
        <w:tab/>
      </w:r>
      <w:r>
        <w:rPr>
          <w:rFonts w:ascii="Arial" w:eastAsia="Times New Roman" w:hAnsi="Arial" w:cs="Arial"/>
          <w:color w:val="000000"/>
        </w:rPr>
        <w:tab/>
      </w:r>
      <w:r>
        <w:rPr>
          <w:rFonts w:ascii="Arial" w:eastAsia="Times New Roman" w:hAnsi="Arial" w:cs="Arial"/>
          <w:color w:val="000000"/>
        </w:rPr>
        <w:tab/>
        <w:t>Admin costs           @ 1.0%</w:t>
      </w:r>
    </w:p>
    <w:p w14:paraId="702B4602" w14:textId="77777777" w:rsidR="00780E48" w:rsidRDefault="00780E48" w:rsidP="00C718E4">
      <w:pPr>
        <w:tabs>
          <w:tab w:val="left" w:pos="1134"/>
          <w:tab w:val="left" w:pos="3686"/>
          <w:tab w:val="left" w:pos="4962"/>
        </w:tabs>
        <w:rPr>
          <w:rStyle w:val="lrzxr"/>
          <w:rFonts w:ascii="Arial" w:hAnsi="Arial" w:cs="Arial"/>
          <w:color w:val="222222"/>
          <w:sz w:val="24"/>
          <w:szCs w:val="24"/>
          <w:shd w:val="clear" w:color="auto" w:fill="FFFFFF"/>
        </w:rPr>
      </w:pPr>
    </w:p>
    <w:p w14:paraId="3953E8E6" w14:textId="1F187F7D"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Section for liquidated damages </w:t>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 xml:space="preserve">Deleted </w:t>
      </w:r>
    </w:p>
    <w:p w14:paraId="631A97D2"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p>
    <w:p w14:paraId="0E3F378C" w14:textId="77777777" w:rsidR="00C718E4" w:rsidRPr="00C718E4" w:rsidRDefault="00C718E4" w:rsidP="00C718E4">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2.29</w:t>
      </w:r>
    </w:p>
    <w:p w14:paraId="2A42AAAF" w14:textId="77777777" w:rsidR="00C718E4" w:rsidRPr="00375277" w:rsidRDefault="00C718E4" w:rsidP="00C718E4">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color w:val="222222"/>
          <w:sz w:val="24"/>
          <w:szCs w:val="24"/>
          <w:shd w:val="clear" w:color="auto" w:fill="FFFFFF"/>
        </w:rPr>
        <w:t>Sections sums</w:t>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Deleted</w:t>
      </w:r>
    </w:p>
    <w:p w14:paraId="5A9AD796"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p>
    <w:p w14:paraId="014D716F" w14:textId="77777777" w:rsidR="00C718E4" w:rsidRPr="00C718E4" w:rsidRDefault="00C718E4" w:rsidP="00C718E4">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2.30</w:t>
      </w:r>
    </w:p>
    <w:p w14:paraId="13055DEF" w14:textId="600BBECA"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Rectification period </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Add</w:t>
      </w:r>
      <w:r w:rsidRPr="00C718E4">
        <w:rPr>
          <w:rStyle w:val="lrzxr"/>
          <w:rFonts w:ascii="Arial" w:hAnsi="Arial" w:cs="Arial"/>
          <w:color w:val="222222"/>
          <w:sz w:val="24"/>
          <w:szCs w:val="24"/>
          <w:shd w:val="clear" w:color="auto" w:fill="FFFFFF"/>
        </w:rPr>
        <w:tab/>
        <w:t xml:space="preserve">12 </w:t>
      </w:r>
      <w:r w:rsidR="00D61251" w:rsidRPr="00C718E4">
        <w:rPr>
          <w:rStyle w:val="lrzxr"/>
          <w:rFonts w:ascii="Arial" w:hAnsi="Arial" w:cs="Arial"/>
          <w:color w:val="222222"/>
          <w:sz w:val="24"/>
          <w:szCs w:val="24"/>
          <w:shd w:val="clear" w:color="auto" w:fill="FFFFFF"/>
        </w:rPr>
        <w:t>months.</w:t>
      </w:r>
    </w:p>
    <w:p w14:paraId="4FF14C8D"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Section for rectification   </w:t>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t>Deleted</w:t>
      </w:r>
    </w:p>
    <w:p w14:paraId="7712A170"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p>
    <w:p w14:paraId="20C8308A" w14:textId="77777777" w:rsidR="00C718E4" w:rsidRPr="00C718E4" w:rsidRDefault="00C718E4" w:rsidP="00C718E4">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4.3 &amp;4.9</w:t>
      </w:r>
    </w:p>
    <w:p w14:paraId="38CD6FD0" w14:textId="77777777" w:rsidR="00375277" w:rsidRDefault="00C718E4" w:rsidP="00375277">
      <w:pPr>
        <w:tabs>
          <w:tab w:val="left" w:pos="1134"/>
          <w:tab w:val="left" w:pos="3686"/>
          <w:tab w:val="left" w:pos="4962"/>
        </w:tabs>
        <w:ind w:left="1440" w:hanging="1440"/>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Fluctuations</w:t>
      </w:r>
      <w:r w:rsidRPr="00C718E4">
        <w:rPr>
          <w:rStyle w:val="lrzxr"/>
          <w:rFonts w:ascii="Arial" w:hAnsi="Arial" w:cs="Arial"/>
          <w:color w:val="222222"/>
          <w:sz w:val="24"/>
          <w:szCs w:val="24"/>
          <w:shd w:val="clear" w:color="auto" w:fill="FFFFFF"/>
        </w:rPr>
        <w:tab/>
      </w:r>
      <w:r w:rsidR="00375277">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 xml:space="preserve"> </w:t>
      </w:r>
      <w:r w:rsidRPr="00C718E4">
        <w:rPr>
          <w:rStyle w:val="lrzxr"/>
          <w:rFonts w:ascii="Arial" w:hAnsi="Arial" w:cs="Arial"/>
          <w:color w:val="222222"/>
          <w:sz w:val="24"/>
          <w:szCs w:val="24"/>
          <w:shd w:val="clear" w:color="auto" w:fill="FFFFFF"/>
        </w:rPr>
        <w:tab/>
        <w:t xml:space="preserve">“Schedule 4 contribution levy and </w:t>
      </w:r>
    </w:p>
    <w:p w14:paraId="3AFAD282" w14:textId="3B78E5D0" w:rsidR="00C718E4" w:rsidRPr="00C718E4" w:rsidRDefault="00375277" w:rsidP="00375277">
      <w:pPr>
        <w:tabs>
          <w:tab w:val="left" w:pos="1134"/>
          <w:tab w:val="left" w:pos="3686"/>
          <w:tab w:val="left" w:pos="4962"/>
        </w:tabs>
        <w:ind w:left="1440" w:hanging="1440"/>
        <w:rPr>
          <w:rStyle w:val="lrzxr"/>
          <w:rFonts w:ascii="Arial" w:hAnsi="Arial" w:cs="Arial"/>
          <w:color w:val="222222"/>
          <w:sz w:val="24"/>
          <w:szCs w:val="24"/>
          <w:shd w:val="clear" w:color="auto" w:fill="FFFFFF"/>
        </w:rPr>
      </w:pP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sidR="00C718E4" w:rsidRPr="00C718E4">
        <w:rPr>
          <w:rStyle w:val="lrzxr"/>
          <w:rFonts w:ascii="Arial" w:hAnsi="Arial" w:cs="Arial"/>
          <w:color w:val="222222"/>
          <w:sz w:val="24"/>
          <w:szCs w:val="24"/>
          <w:shd w:val="clear" w:color="auto" w:fill="FFFFFF"/>
        </w:rPr>
        <w:t xml:space="preserve">fluctuations)” </w:t>
      </w:r>
    </w:p>
    <w:p w14:paraId="5E2E4EF0" w14:textId="1D7D524B" w:rsidR="00375277" w:rsidRDefault="00C718E4" w:rsidP="00375277">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 xml:space="preserve">“The following fluctuations </w:t>
      </w:r>
      <w:r w:rsidR="00D61251" w:rsidRPr="00C718E4">
        <w:rPr>
          <w:rStyle w:val="lrzxr"/>
          <w:rFonts w:ascii="Arial" w:hAnsi="Arial" w:cs="Arial"/>
          <w:color w:val="222222"/>
          <w:sz w:val="24"/>
          <w:szCs w:val="24"/>
          <w:shd w:val="clear" w:color="auto" w:fill="FFFFFF"/>
        </w:rPr>
        <w:t>provision.</w:t>
      </w:r>
      <w:r w:rsidR="00375277">
        <w:rPr>
          <w:rStyle w:val="lrzxr"/>
          <w:rFonts w:ascii="Arial" w:hAnsi="Arial" w:cs="Arial"/>
          <w:color w:val="222222"/>
          <w:sz w:val="24"/>
          <w:szCs w:val="24"/>
          <w:shd w:val="clear" w:color="auto" w:fill="FFFFFF"/>
        </w:rPr>
        <w:t xml:space="preserve"> </w:t>
      </w:r>
    </w:p>
    <w:p w14:paraId="436A9DCB" w14:textId="29836D87" w:rsidR="00C718E4" w:rsidRPr="00C718E4" w:rsidRDefault="00375277" w:rsidP="00375277">
      <w:pPr>
        <w:tabs>
          <w:tab w:val="left" w:pos="1134"/>
          <w:tab w:val="left" w:pos="3686"/>
          <w:tab w:val="left" w:pos="4962"/>
        </w:tabs>
        <w:rPr>
          <w:rStyle w:val="lrzxr"/>
          <w:rFonts w:ascii="Arial" w:hAnsi="Arial" w:cs="Arial"/>
          <w:color w:val="222222"/>
          <w:sz w:val="24"/>
          <w:szCs w:val="24"/>
          <w:shd w:val="clear" w:color="auto" w:fill="FFFFFF"/>
        </w:rPr>
      </w:pP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t xml:space="preserve"> </w:t>
      </w:r>
      <w:r w:rsidR="00D61251">
        <w:rPr>
          <w:rStyle w:val="lrzxr"/>
          <w:rFonts w:ascii="Arial" w:hAnsi="Arial" w:cs="Arial"/>
          <w:color w:val="222222"/>
          <w:sz w:val="24"/>
          <w:szCs w:val="24"/>
          <w:shd w:val="clear" w:color="auto" w:fill="FFFFFF"/>
        </w:rPr>
        <w:t>a</w:t>
      </w:r>
      <w:r w:rsidR="00D61251" w:rsidRPr="00C718E4">
        <w:rPr>
          <w:rStyle w:val="lrzxr"/>
          <w:rFonts w:ascii="Arial" w:hAnsi="Arial" w:cs="Arial"/>
          <w:color w:val="222222"/>
          <w:sz w:val="24"/>
          <w:szCs w:val="24"/>
          <w:shd w:val="clear" w:color="auto" w:fill="FFFFFF"/>
        </w:rPr>
        <w:t>pplies”.</w:t>
      </w:r>
      <w:r w:rsidR="00C718E4" w:rsidRPr="00C718E4">
        <w:rPr>
          <w:rStyle w:val="lrzxr"/>
          <w:rFonts w:ascii="Arial" w:hAnsi="Arial" w:cs="Arial"/>
          <w:color w:val="222222"/>
          <w:sz w:val="24"/>
          <w:szCs w:val="24"/>
          <w:shd w:val="clear" w:color="auto" w:fill="FFFFFF"/>
        </w:rPr>
        <w:t xml:space="preserve"> </w:t>
      </w:r>
    </w:p>
    <w:p w14:paraId="6C34430B" w14:textId="77777777" w:rsidR="00C718E4" w:rsidRPr="00C718E4" w:rsidRDefault="00C718E4" w:rsidP="00C718E4">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4.7</w:t>
      </w:r>
    </w:p>
    <w:p w14:paraId="2BFCF615" w14:textId="7AE71B2C"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Advance payment</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w:t>
      </w:r>
      <w:r w:rsidR="00D61251" w:rsidRPr="00C718E4">
        <w:rPr>
          <w:rStyle w:val="lrzxr"/>
          <w:rFonts w:ascii="Arial" w:hAnsi="Arial" w:cs="Arial"/>
          <w:color w:val="222222"/>
          <w:sz w:val="24"/>
          <w:szCs w:val="24"/>
          <w:shd w:val="clear" w:color="auto" w:fill="FFFFFF"/>
        </w:rPr>
        <w:t>applies”.</w:t>
      </w:r>
    </w:p>
    <w:p w14:paraId="22794B7D"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p>
    <w:p w14:paraId="2251B54E" w14:textId="77777777" w:rsidR="00C718E4" w:rsidRPr="00C718E4" w:rsidRDefault="00C718E4" w:rsidP="00C718E4">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4.7</w:t>
      </w:r>
    </w:p>
    <w:p w14:paraId="33A54256" w14:textId="32B0A4FC"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Advance payment bond </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w:t>
      </w:r>
      <w:r w:rsidR="00D61251" w:rsidRPr="00C718E4">
        <w:rPr>
          <w:rStyle w:val="lrzxr"/>
          <w:rFonts w:ascii="Arial" w:hAnsi="Arial" w:cs="Arial"/>
          <w:color w:val="222222"/>
          <w:sz w:val="24"/>
          <w:szCs w:val="24"/>
          <w:shd w:val="clear" w:color="auto" w:fill="FFFFFF"/>
        </w:rPr>
        <w:t>is”.</w:t>
      </w:r>
    </w:p>
    <w:p w14:paraId="65EE9E47"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p>
    <w:p w14:paraId="0E3AFD1C" w14:textId="77777777" w:rsidR="00C718E4" w:rsidRPr="00C718E4" w:rsidRDefault="00C718E4" w:rsidP="00C718E4">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4.8.1</w:t>
      </w:r>
    </w:p>
    <w:p w14:paraId="080CE38E" w14:textId="124F2C1B"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Interim payments valuation dates</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 xml:space="preserve">Add </w:t>
      </w:r>
      <w:r w:rsidRPr="00C718E4">
        <w:rPr>
          <w:rStyle w:val="lrzxr"/>
          <w:rFonts w:ascii="Arial" w:hAnsi="Arial" w:cs="Arial"/>
          <w:color w:val="222222"/>
          <w:sz w:val="24"/>
          <w:szCs w:val="24"/>
          <w:shd w:val="clear" w:color="auto" w:fill="FFFFFF"/>
        </w:rPr>
        <w:tab/>
        <w:t>“</w:t>
      </w:r>
      <w:r w:rsidR="00D61251" w:rsidRPr="00C718E4">
        <w:rPr>
          <w:rStyle w:val="lrzxr"/>
          <w:rFonts w:ascii="Arial" w:hAnsi="Arial" w:cs="Arial"/>
          <w:color w:val="222222"/>
          <w:sz w:val="24"/>
          <w:szCs w:val="24"/>
          <w:shd w:val="clear" w:color="auto" w:fill="FFFFFF"/>
        </w:rPr>
        <w:t>Monthly” (</w:t>
      </w:r>
      <w:r w:rsidRPr="00C718E4">
        <w:rPr>
          <w:rStyle w:val="lrzxr"/>
          <w:rFonts w:ascii="Arial" w:hAnsi="Arial" w:cs="Arial"/>
          <w:color w:val="222222"/>
          <w:sz w:val="24"/>
          <w:szCs w:val="24"/>
          <w:shd w:val="clear" w:color="auto" w:fill="FFFFFF"/>
        </w:rPr>
        <w:t xml:space="preserve">dates to be agreed) </w:t>
      </w:r>
    </w:p>
    <w:p w14:paraId="718283E4"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p>
    <w:p w14:paraId="370AC2B5" w14:textId="77777777" w:rsidR="00C718E4" w:rsidRPr="00C718E4" w:rsidRDefault="00C718E4" w:rsidP="00C718E4">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4.10.4</w:t>
      </w:r>
    </w:p>
    <w:p w14:paraId="32DC5D6A"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Listed items uniquely identified </w:t>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Deleted</w:t>
      </w:r>
      <w:r w:rsidRPr="00C718E4">
        <w:rPr>
          <w:rStyle w:val="lrzxr"/>
          <w:rFonts w:ascii="Arial" w:hAnsi="Arial" w:cs="Arial"/>
          <w:color w:val="222222"/>
          <w:sz w:val="24"/>
          <w:szCs w:val="24"/>
          <w:shd w:val="clear" w:color="auto" w:fill="FFFFFF"/>
        </w:rPr>
        <w:t xml:space="preserve"> </w:t>
      </w:r>
    </w:p>
    <w:p w14:paraId="4AF8862C"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p>
    <w:p w14:paraId="3B401795" w14:textId="77777777" w:rsidR="00C718E4" w:rsidRPr="00C718E4" w:rsidRDefault="00C718E4" w:rsidP="00C718E4">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4.10.5</w:t>
      </w:r>
    </w:p>
    <w:p w14:paraId="24D5818D"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Listed items not uniquely identified </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ab/>
        <w:t>Deleted</w:t>
      </w:r>
      <w:r w:rsidRPr="00C718E4">
        <w:rPr>
          <w:rStyle w:val="lrzxr"/>
          <w:rFonts w:ascii="Arial" w:hAnsi="Arial" w:cs="Arial"/>
          <w:color w:val="222222"/>
          <w:sz w:val="24"/>
          <w:szCs w:val="24"/>
          <w:shd w:val="clear" w:color="auto" w:fill="FFFFFF"/>
        </w:rPr>
        <w:t xml:space="preserve"> </w:t>
      </w:r>
    </w:p>
    <w:p w14:paraId="2DD7D092"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p>
    <w:p w14:paraId="4B693C6B" w14:textId="77777777" w:rsidR="00C718E4" w:rsidRPr="00C718E4" w:rsidRDefault="00C718E4" w:rsidP="00C718E4">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6.4.1</w:t>
      </w:r>
    </w:p>
    <w:p w14:paraId="4CF34D9C" w14:textId="77777777" w:rsidR="00375277"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Contractors’ public liability insurance</w:t>
      </w:r>
    </w:p>
    <w:p w14:paraId="1F3FA45F" w14:textId="2CF5439F" w:rsidR="00C718E4" w:rsidRPr="00C718E4" w:rsidRDefault="00375277" w:rsidP="00C718E4">
      <w:pPr>
        <w:tabs>
          <w:tab w:val="left" w:pos="1134"/>
          <w:tab w:val="left" w:pos="3686"/>
          <w:tab w:val="left" w:pos="4962"/>
        </w:tabs>
        <w:rPr>
          <w:rStyle w:val="lrzxr"/>
          <w:rFonts w:ascii="Arial" w:hAnsi="Arial" w:cs="Arial"/>
          <w:color w:val="222222"/>
          <w:sz w:val="24"/>
          <w:szCs w:val="24"/>
          <w:shd w:val="clear" w:color="auto" w:fill="FFFFFF"/>
        </w:rPr>
      </w:pPr>
      <w:r>
        <w:rPr>
          <w:rStyle w:val="lrzxr"/>
          <w:rFonts w:ascii="Arial" w:hAnsi="Arial" w:cs="Arial"/>
          <w:color w:val="222222"/>
          <w:sz w:val="24"/>
          <w:szCs w:val="24"/>
          <w:shd w:val="clear" w:color="auto" w:fill="FFFFFF"/>
        </w:rPr>
        <w:tab/>
      </w:r>
      <w:r w:rsidR="00C718E4" w:rsidRPr="00C718E4">
        <w:rPr>
          <w:rStyle w:val="lrzxr"/>
          <w:rFonts w:ascii="Arial" w:hAnsi="Arial" w:cs="Arial"/>
          <w:color w:val="222222"/>
          <w:sz w:val="24"/>
          <w:szCs w:val="24"/>
          <w:shd w:val="clear" w:color="auto" w:fill="FFFFFF"/>
        </w:rPr>
        <w:tab/>
      </w:r>
      <w:r w:rsidR="00C718E4" w:rsidRPr="00375277">
        <w:rPr>
          <w:rStyle w:val="lrzxr"/>
          <w:rFonts w:ascii="Arial" w:hAnsi="Arial" w:cs="Arial"/>
          <w:b/>
          <w:bCs/>
          <w:color w:val="222222"/>
          <w:sz w:val="24"/>
          <w:szCs w:val="24"/>
          <w:shd w:val="clear" w:color="auto" w:fill="FFFFFF"/>
        </w:rPr>
        <w:t>Add</w:t>
      </w:r>
      <w:r w:rsidR="00C718E4" w:rsidRPr="00C718E4">
        <w:rPr>
          <w:rStyle w:val="lrzxr"/>
          <w:rFonts w:ascii="Arial" w:hAnsi="Arial" w:cs="Arial"/>
          <w:color w:val="222222"/>
          <w:sz w:val="24"/>
          <w:szCs w:val="24"/>
          <w:shd w:val="clear" w:color="auto" w:fill="FFFFFF"/>
        </w:rPr>
        <w:tab/>
        <w:t>“£10,000.000 (ten million pounds)”</w:t>
      </w:r>
    </w:p>
    <w:p w14:paraId="6948B5F8" w14:textId="77777777" w:rsidR="00D61251" w:rsidRDefault="00D61251" w:rsidP="00C718E4">
      <w:pPr>
        <w:tabs>
          <w:tab w:val="left" w:pos="1134"/>
          <w:tab w:val="left" w:pos="3686"/>
          <w:tab w:val="left" w:pos="4962"/>
        </w:tabs>
        <w:rPr>
          <w:rStyle w:val="lrzxr"/>
          <w:rFonts w:ascii="Arial" w:hAnsi="Arial" w:cs="Arial"/>
          <w:b/>
          <w:bCs/>
          <w:color w:val="222222"/>
          <w:sz w:val="24"/>
          <w:szCs w:val="24"/>
          <w:shd w:val="clear" w:color="auto" w:fill="FFFFFF"/>
        </w:rPr>
      </w:pPr>
    </w:p>
    <w:p w14:paraId="58A602DC" w14:textId="48DD350B" w:rsidR="00C718E4" w:rsidRPr="00C718E4" w:rsidRDefault="00C718E4" w:rsidP="00C718E4">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lastRenderedPageBreak/>
        <w:t>Cl 6.5.1</w:t>
      </w:r>
    </w:p>
    <w:p w14:paraId="73C8992C" w14:textId="2B48FBE1"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Insurance – liability of Employer </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 xml:space="preserve">“may be </w:t>
      </w:r>
      <w:r w:rsidR="00D61251" w:rsidRPr="00C718E4">
        <w:rPr>
          <w:rStyle w:val="lrzxr"/>
          <w:rFonts w:ascii="Arial" w:hAnsi="Arial" w:cs="Arial"/>
          <w:color w:val="222222"/>
          <w:sz w:val="24"/>
          <w:szCs w:val="24"/>
          <w:shd w:val="clear" w:color="auto" w:fill="FFFFFF"/>
        </w:rPr>
        <w:t>required”.</w:t>
      </w:r>
    </w:p>
    <w:p w14:paraId="7E324A7B" w14:textId="77777777" w:rsidR="00C718E4" w:rsidRPr="00C718E4" w:rsidRDefault="00C718E4" w:rsidP="00C718E4">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6.7 and schedule 1</w:t>
      </w:r>
    </w:p>
    <w:p w14:paraId="6A6042A6" w14:textId="05F94D69"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Works insurance </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00D61251" w:rsidRPr="00C718E4">
        <w:rPr>
          <w:rStyle w:val="lrzxr"/>
          <w:rFonts w:ascii="Arial" w:hAnsi="Arial" w:cs="Arial"/>
          <w:color w:val="222222"/>
          <w:sz w:val="24"/>
          <w:szCs w:val="24"/>
          <w:shd w:val="clear" w:color="auto" w:fill="FFFFFF"/>
        </w:rPr>
        <w:tab/>
        <w:t>“Insurance</w:t>
      </w:r>
      <w:r w:rsidRPr="00C718E4">
        <w:rPr>
          <w:rStyle w:val="lrzxr"/>
          <w:rFonts w:ascii="Arial" w:hAnsi="Arial" w:cs="Arial"/>
          <w:color w:val="222222"/>
          <w:sz w:val="24"/>
          <w:szCs w:val="24"/>
          <w:shd w:val="clear" w:color="auto" w:fill="FFFFFF"/>
        </w:rPr>
        <w:t xml:space="preserve"> Option A”</w:t>
      </w:r>
    </w:p>
    <w:p w14:paraId="09E9BECA" w14:textId="5C2DC89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00D61251" w:rsidRPr="00C718E4">
        <w:rPr>
          <w:rStyle w:val="lrzxr"/>
          <w:rFonts w:ascii="Arial" w:hAnsi="Arial" w:cs="Arial"/>
          <w:color w:val="222222"/>
          <w:sz w:val="24"/>
          <w:szCs w:val="24"/>
          <w:shd w:val="clear" w:color="auto" w:fill="FFFFFF"/>
        </w:rPr>
        <w:tab/>
        <w:t>“Insurance</w:t>
      </w:r>
      <w:r w:rsidRPr="00C718E4">
        <w:rPr>
          <w:rStyle w:val="lrzxr"/>
          <w:rFonts w:ascii="Arial" w:hAnsi="Arial" w:cs="Arial"/>
          <w:color w:val="222222"/>
          <w:sz w:val="24"/>
          <w:szCs w:val="24"/>
          <w:shd w:val="clear" w:color="auto" w:fill="FFFFFF"/>
        </w:rPr>
        <w:t xml:space="preserve"> Option B”</w:t>
      </w:r>
    </w:p>
    <w:p w14:paraId="6748EEBF"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p>
    <w:p w14:paraId="73FC0B65" w14:textId="77777777" w:rsidR="00C718E4" w:rsidRPr="00C718E4" w:rsidRDefault="00C718E4" w:rsidP="00C718E4">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6.7 and schedule 1</w:t>
      </w:r>
    </w:p>
    <w:p w14:paraId="4441A439" w14:textId="22E5B420" w:rsidR="00375277"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Insurance Option C paragraph C1</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w:t>
      </w:r>
      <w:r w:rsidR="00D61251" w:rsidRPr="00C718E4">
        <w:rPr>
          <w:rStyle w:val="lrzxr"/>
          <w:rFonts w:ascii="Arial" w:hAnsi="Arial" w:cs="Arial"/>
          <w:color w:val="222222"/>
          <w:sz w:val="24"/>
          <w:szCs w:val="24"/>
          <w:shd w:val="clear" w:color="auto" w:fill="FFFFFF"/>
        </w:rPr>
        <w:t>is replaced</w:t>
      </w:r>
      <w:r w:rsidRPr="00C718E4">
        <w:rPr>
          <w:rStyle w:val="lrzxr"/>
          <w:rFonts w:ascii="Arial" w:hAnsi="Arial" w:cs="Arial"/>
          <w:color w:val="222222"/>
          <w:sz w:val="24"/>
          <w:szCs w:val="24"/>
          <w:shd w:val="clear" w:color="auto" w:fill="FFFFFF"/>
        </w:rPr>
        <w:t xml:space="preserve"> by the provision of the </w:t>
      </w:r>
    </w:p>
    <w:p w14:paraId="7BF2BA73" w14:textId="59E7FE01" w:rsidR="00C718E4" w:rsidRPr="00C718E4" w:rsidRDefault="00375277" w:rsidP="00C718E4">
      <w:pPr>
        <w:tabs>
          <w:tab w:val="left" w:pos="1134"/>
          <w:tab w:val="left" w:pos="3686"/>
          <w:tab w:val="left" w:pos="4962"/>
        </w:tabs>
        <w:rPr>
          <w:rStyle w:val="lrzxr"/>
          <w:rFonts w:ascii="Arial" w:hAnsi="Arial" w:cs="Arial"/>
          <w:color w:val="222222"/>
          <w:sz w:val="24"/>
          <w:szCs w:val="24"/>
          <w:shd w:val="clear" w:color="auto" w:fill="FFFFFF"/>
        </w:rPr>
      </w:pP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sidR="00C718E4" w:rsidRPr="00C718E4">
        <w:rPr>
          <w:rStyle w:val="lrzxr"/>
          <w:rFonts w:ascii="Arial" w:hAnsi="Arial" w:cs="Arial"/>
          <w:color w:val="222222"/>
          <w:sz w:val="24"/>
          <w:szCs w:val="24"/>
          <w:shd w:val="clear" w:color="auto" w:fill="FFFFFF"/>
        </w:rPr>
        <w:t>following documents”</w:t>
      </w:r>
    </w:p>
    <w:p w14:paraId="3B4C19B9" w14:textId="77777777" w:rsidR="00C718E4" w:rsidRPr="00C718E4" w:rsidRDefault="00C718E4" w:rsidP="00C718E4">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 xml:space="preserve">Cl 6.10 </w:t>
      </w:r>
    </w:p>
    <w:p w14:paraId="7183AAAA"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Terrorism cover </w:t>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 xml:space="preserve">Deleted </w:t>
      </w:r>
    </w:p>
    <w:p w14:paraId="63374181"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p>
    <w:p w14:paraId="59D8D48B" w14:textId="77777777" w:rsidR="00C718E4" w:rsidRPr="00C718E4" w:rsidRDefault="00C718E4" w:rsidP="00C718E4">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6.15</w:t>
      </w:r>
    </w:p>
    <w:p w14:paraId="6E5EBACD" w14:textId="1316CF5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Joint fire code</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 xml:space="preserve">Delete </w:t>
      </w:r>
      <w:r w:rsidRPr="00C718E4">
        <w:rPr>
          <w:rStyle w:val="lrzxr"/>
          <w:rFonts w:ascii="Arial" w:hAnsi="Arial" w:cs="Arial"/>
          <w:color w:val="222222"/>
          <w:sz w:val="24"/>
          <w:szCs w:val="24"/>
          <w:shd w:val="clear" w:color="auto" w:fill="FFFFFF"/>
        </w:rPr>
        <w:tab/>
        <w:t>“</w:t>
      </w:r>
      <w:r w:rsidR="00D61251" w:rsidRPr="00C718E4">
        <w:rPr>
          <w:rStyle w:val="lrzxr"/>
          <w:rFonts w:ascii="Arial" w:hAnsi="Arial" w:cs="Arial"/>
          <w:color w:val="222222"/>
          <w:sz w:val="24"/>
          <w:szCs w:val="24"/>
          <w:shd w:val="clear" w:color="auto" w:fill="FFFFFF"/>
        </w:rPr>
        <w:t>applies”.</w:t>
      </w:r>
    </w:p>
    <w:p w14:paraId="4331304D"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p>
    <w:p w14:paraId="5116CE1E" w14:textId="77777777" w:rsidR="00C718E4" w:rsidRPr="00C718E4" w:rsidRDefault="00C718E4" w:rsidP="00C718E4">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7.2.1</w:t>
      </w:r>
    </w:p>
    <w:p w14:paraId="72EE2E0F" w14:textId="1C66168E"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Performance bond or guarantee</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 xml:space="preserve">“is </w:t>
      </w:r>
      <w:r w:rsidR="00D61251" w:rsidRPr="00C718E4">
        <w:rPr>
          <w:rStyle w:val="lrzxr"/>
          <w:rFonts w:ascii="Arial" w:hAnsi="Arial" w:cs="Arial"/>
          <w:color w:val="222222"/>
          <w:sz w:val="24"/>
          <w:szCs w:val="24"/>
          <w:shd w:val="clear" w:color="auto" w:fill="FFFFFF"/>
        </w:rPr>
        <w:t>required”.</w:t>
      </w:r>
    </w:p>
    <w:p w14:paraId="3669FB7F"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p>
    <w:p w14:paraId="1AE20F54" w14:textId="77777777" w:rsidR="00C718E4" w:rsidRPr="00C718E4" w:rsidRDefault="00C718E4" w:rsidP="00C718E4">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7.2.2</w:t>
      </w:r>
    </w:p>
    <w:p w14:paraId="6D72DB56" w14:textId="6E8B638D"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Parent company guarantee</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 xml:space="preserve">“is </w:t>
      </w:r>
      <w:r w:rsidR="0098684C" w:rsidRPr="00C718E4">
        <w:rPr>
          <w:rStyle w:val="lrzxr"/>
          <w:rFonts w:ascii="Arial" w:hAnsi="Arial" w:cs="Arial"/>
          <w:color w:val="222222"/>
          <w:sz w:val="24"/>
          <w:szCs w:val="24"/>
          <w:shd w:val="clear" w:color="auto" w:fill="FFFFFF"/>
        </w:rPr>
        <w:t>required”.</w:t>
      </w:r>
    </w:p>
    <w:p w14:paraId="6A555991"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p>
    <w:p w14:paraId="6759FC18" w14:textId="77777777" w:rsidR="00C718E4" w:rsidRPr="00C718E4" w:rsidRDefault="00C718E4" w:rsidP="00C718E4">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7.3</w:t>
      </w:r>
    </w:p>
    <w:p w14:paraId="2DBAFCAE" w14:textId="77777777" w:rsidR="0098684C"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Collateral warranties </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Add</w:t>
      </w:r>
      <w:r w:rsidR="0098684C" w:rsidRPr="00C718E4">
        <w:rPr>
          <w:rStyle w:val="lrzxr"/>
          <w:rFonts w:ascii="Arial" w:hAnsi="Arial" w:cs="Arial"/>
          <w:color w:val="222222"/>
          <w:sz w:val="24"/>
          <w:szCs w:val="24"/>
          <w:shd w:val="clear" w:color="auto" w:fill="FFFFFF"/>
        </w:rPr>
        <w:tab/>
        <w:t>“as</w:t>
      </w:r>
      <w:r w:rsidRPr="00C718E4">
        <w:rPr>
          <w:rStyle w:val="lrzxr"/>
          <w:rFonts w:ascii="Arial" w:hAnsi="Arial" w:cs="Arial"/>
          <w:color w:val="222222"/>
          <w:sz w:val="24"/>
          <w:szCs w:val="24"/>
          <w:shd w:val="clear" w:color="auto" w:fill="FFFFFF"/>
        </w:rPr>
        <w:t xml:space="preserve"> detailed in the tender document </w:t>
      </w:r>
    </w:p>
    <w:p w14:paraId="02291E8E" w14:textId="3A1C8E68" w:rsidR="00C718E4" w:rsidRPr="00C718E4" w:rsidRDefault="0098684C" w:rsidP="00C718E4">
      <w:pPr>
        <w:tabs>
          <w:tab w:val="left" w:pos="1134"/>
          <w:tab w:val="left" w:pos="3686"/>
          <w:tab w:val="left" w:pos="4962"/>
        </w:tabs>
        <w:rPr>
          <w:rStyle w:val="lrzxr"/>
          <w:rFonts w:ascii="Arial" w:hAnsi="Arial" w:cs="Arial"/>
          <w:color w:val="222222"/>
          <w:sz w:val="24"/>
          <w:szCs w:val="24"/>
          <w:shd w:val="clear" w:color="auto" w:fill="FFFFFF"/>
        </w:rPr>
      </w:pP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package”.</w:t>
      </w:r>
    </w:p>
    <w:p w14:paraId="7E85EE65"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p>
    <w:p w14:paraId="73179D77" w14:textId="77777777" w:rsidR="00C718E4" w:rsidRPr="00375277" w:rsidRDefault="00C718E4" w:rsidP="00C718E4">
      <w:pPr>
        <w:tabs>
          <w:tab w:val="left" w:pos="1134"/>
          <w:tab w:val="left" w:pos="3686"/>
          <w:tab w:val="left" w:pos="4962"/>
        </w:tabs>
        <w:rPr>
          <w:rStyle w:val="lrzxr"/>
          <w:rFonts w:ascii="Arial" w:hAnsi="Arial" w:cs="Arial"/>
          <w:b/>
          <w:bCs/>
          <w:color w:val="222222"/>
          <w:sz w:val="24"/>
          <w:szCs w:val="24"/>
          <w:shd w:val="clear" w:color="auto" w:fill="FFFFFF"/>
        </w:rPr>
      </w:pPr>
      <w:r w:rsidRPr="00375277">
        <w:rPr>
          <w:rStyle w:val="lrzxr"/>
          <w:rFonts w:ascii="Arial" w:hAnsi="Arial" w:cs="Arial"/>
          <w:b/>
          <w:bCs/>
          <w:color w:val="222222"/>
          <w:sz w:val="24"/>
          <w:szCs w:val="24"/>
          <w:shd w:val="clear" w:color="auto" w:fill="FFFFFF"/>
        </w:rPr>
        <w:t>Cl 9.2.1</w:t>
      </w:r>
    </w:p>
    <w:p w14:paraId="6C00CA0D" w14:textId="3C57C358"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Adjudication</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 xml:space="preserve">“Royal institute of British </w:t>
      </w:r>
      <w:r w:rsidR="0098684C" w:rsidRPr="00C718E4">
        <w:rPr>
          <w:rStyle w:val="lrzxr"/>
          <w:rFonts w:ascii="Arial" w:hAnsi="Arial" w:cs="Arial"/>
          <w:color w:val="222222"/>
          <w:sz w:val="24"/>
          <w:szCs w:val="24"/>
          <w:shd w:val="clear" w:color="auto" w:fill="FFFFFF"/>
        </w:rPr>
        <w:t>Architects”.</w:t>
      </w:r>
    </w:p>
    <w:p w14:paraId="75543D3F"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“constructorsadjudication.com”</w:t>
      </w:r>
    </w:p>
    <w:p w14:paraId="3BBE82B6" w14:textId="79023F85"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 xml:space="preserve">“Association of independent </w:t>
      </w:r>
      <w:r w:rsidR="0098684C" w:rsidRPr="00C718E4">
        <w:rPr>
          <w:rStyle w:val="lrzxr"/>
          <w:rFonts w:ascii="Arial" w:hAnsi="Arial" w:cs="Arial"/>
          <w:color w:val="222222"/>
          <w:sz w:val="24"/>
          <w:szCs w:val="24"/>
          <w:shd w:val="clear" w:color="auto" w:fill="FFFFFF"/>
        </w:rPr>
        <w:t>Construction.</w:t>
      </w:r>
    </w:p>
    <w:p w14:paraId="16A95E74"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t xml:space="preserve"> Adjudicators”</w:t>
      </w:r>
    </w:p>
    <w:p w14:paraId="7A9955EA" w14:textId="4DB905A1"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 xml:space="preserve">“Chartered institute of </w:t>
      </w:r>
      <w:r w:rsidR="0098684C" w:rsidRPr="00C718E4">
        <w:rPr>
          <w:rStyle w:val="lrzxr"/>
          <w:rFonts w:ascii="Arial" w:hAnsi="Arial" w:cs="Arial"/>
          <w:color w:val="222222"/>
          <w:sz w:val="24"/>
          <w:szCs w:val="24"/>
          <w:shd w:val="clear" w:color="auto" w:fill="FFFFFF"/>
        </w:rPr>
        <w:t>Arbitrators”.</w:t>
      </w:r>
    </w:p>
    <w:p w14:paraId="6781E0AD"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p>
    <w:p w14:paraId="7C95319F" w14:textId="77777777" w:rsidR="00C718E4" w:rsidRPr="00375277" w:rsidRDefault="00C718E4" w:rsidP="00C718E4">
      <w:pPr>
        <w:tabs>
          <w:tab w:val="left" w:pos="1134"/>
          <w:tab w:val="left" w:pos="3686"/>
          <w:tab w:val="left" w:pos="4962"/>
        </w:tabs>
        <w:rPr>
          <w:rStyle w:val="lrzxr"/>
          <w:rFonts w:ascii="Arial" w:hAnsi="Arial" w:cs="Arial"/>
          <w:b/>
          <w:bCs/>
          <w:color w:val="222222"/>
          <w:sz w:val="24"/>
          <w:szCs w:val="24"/>
          <w:shd w:val="clear" w:color="auto" w:fill="FFFFFF"/>
        </w:rPr>
      </w:pPr>
      <w:r w:rsidRPr="00375277">
        <w:rPr>
          <w:rStyle w:val="lrzxr"/>
          <w:rFonts w:ascii="Arial" w:hAnsi="Arial" w:cs="Arial"/>
          <w:b/>
          <w:bCs/>
          <w:color w:val="222222"/>
          <w:sz w:val="24"/>
          <w:szCs w:val="24"/>
          <w:shd w:val="clear" w:color="auto" w:fill="FFFFFF"/>
        </w:rPr>
        <w:t>Cl 9.4.1</w:t>
      </w:r>
    </w:p>
    <w:p w14:paraId="029DACBB" w14:textId="0638A972"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Arbitration </w:t>
      </w:r>
      <w:r w:rsidRPr="00C718E4">
        <w:rPr>
          <w:rStyle w:val="lrzxr"/>
          <w:rFonts w:ascii="Arial" w:hAnsi="Arial" w:cs="Arial"/>
          <w:color w:val="222222"/>
          <w:sz w:val="24"/>
          <w:szCs w:val="24"/>
          <w:shd w:val="clear" w:color="auto" w:fill="FFFFFF"/>
        </w:rPr>
        <w:tab/>
      </w:r>
      <w:r w:rsidRPr="00D61251">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 xml:space="preserve">“Royal institute of British </w:t>
      </w:r>
      <w:r w:rsidR="0098684C" w:rsidRPr="00C718E4">
        <w:rPr>
          <w:rStyle w:val="lrzxr"/>
          <w:rFonts w:ascii="Arial" w:hAnsi="Arial" w:cs="Arial"/>
          <w:color w:val="222222"/>
          <w:sz w:val="24"/>
          <w:szCs w:val="24"/>
          <w:shd w:val="clear" w:color="auto" w:fill="FFFFFF"/>
        </w:rPr>
        <w:t>Architects”.</w:t>
      </w:r>
    </w:p>
    <w:p w14:paraId="75F84118" w14:textId="64DF7932"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 xml:space="preserve">“Chartered institute of </w:t>
      </w:r>
      <w:r w:rsidR="0098684C" w:rsidRPr="00C718E4">
        <w:rPr>
          <w:rStyle w:val="lrzxr"/>
          <w:rFonts w:ascii="Arial" w:hAnsi="Arial" w:cs="Arial"/>
          <w:color w:val="222222"/>
          <w:sz w:val="24"/>
          <w:szCs w:val="24"/>
          <w:shd w:val="clear" w:color="auto" w:fill="FFFFFF"/>
        </w:rPr>
        <w:t>Arbitrators”.</w:t>
      </w:r>
    </w:p>
    <w:p w14:paraId="4FE63AA5"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p>
    <w:p w14:paraId="4E649F56" w14:textId="77777777" w:rsidR="00C718E4" w:rsidRDefault="00C718E4" w:rsidP="00C718E4">
      <w:pPr>
        <w:sectPr w:rsidR="00C718E4" w:rsidSect="008A3B2B">
          <w:footerReference w:type="default" r:id="rId7"/>
          <w:pgSz w:w="11900" w:h="16838"/>
          <w:pgMar w:top="1440" w:right="1126" w:bottom="158" w:left="1140" w:header="0" w:footer="0" w:gutter="0"/>
          <w:cols w:space="720" w:equalWidth="0">
            <w:col w:w="9640"/>
          </w:cols>
        </w:sectPr>
      </w:pPr>
    </w:p>
    <w:p w14:paraId="05418674" w14:textId="77777777" w:rsidR="00C718E4" w:rsidRDefault="00C718E4" w:rsidP="00C718E4">
      <w:pPr>
        <w:spacing w:line="200" w:lineRule="exact"/>
        <w:rPr>
          <w:sz w:val="20"/>
          <w:szCs w:val="20"/>
        </w:rPr>
      </w:pPr>
    </w:p>
    <w:p w14:paraId="3DCFCC4F" w14:textId="77777777" w:rsidR="00C718E4" w:rsidRDefault="00C718E4" w:rsidP="00C718E4">
      <w:pPr>
        <w:spacing w:line="200" w:lineRule="exact"/>
        <w:rPr>
          <w:sz w:val="20"/>
          <w:szCs w:val="20"/>
        </w:rPr>
      </w:pPr>
    </w:p>
    <w:p w14:paraId="67DDC711" w14:textId="77777777" w:rsidR="00C718E4" w:rsidRDefault="00C718E4" w:rsidP="00C718E4">
      <w:pPr>
        <w:spacing w:line="203" w:lineRule="exact"/>
        <w:rPr>
          <w:sz w:val="20"/>
          <w:szCs w:val="20"/>
        </w:rPr>
      </w:pPr>
    </w:p>
    <w:p w14:paraId="422AC53F" w14:textId="77777777" w:rsidR="00C718E4" w:rsidRPr="00C718E4" w:rsidRDefault="00C718E4" w:rsidP="00C718E4">
      <w:pPr>
        <w:rPr>
          <w:b/>
          <w:bCs/>
          <w:sz w:val="28"/>
          <w:szCs w:val="28"/>
        </w:rPr>
      </w:pPr>
      <w:r w:rsidRPr="00C718E4">
        <w:rPr>
          <w:rFonts w:ascii="Arial" w:eastAsia="Arial" w:hAnsi="Arial" w:cs="Arial"/>
          <w:b/>
          <w:bCs/>
          <w:sz w:val="28"/>
          <w:szCs w:val="28"/>
        </w:rPr>
        <w:t>The following clauses in the JCT Contract shall be deemed to be amended as follows:</w:t>
      </w:r>
    </w:p>
    <w:p w14:paraId="7DDDD534" w14:textId="77777777" w:rsidR="00C718E4" w:rsidRPr="009F3AE5" w:rsidRDefault="00C718E4" w:rsidP="00C718E4">
      <w:pPr>
        <w:spacing w:line="118" w:lineRule="exact"/>
        <w:rPr>
          <w:sz w:val="24"/>
          <w:szCs w:val="24"/>
        </w:rPr>
      </w:pPr>
    </w:p>
    <w:p w14:paraId="42492B7E" w14:textId="77777777" w:rsidR="00C718E4" w:rsidRPr="00C718E4" w:rsidRDefault="00C718E4" w:rsidP="00C718E4">
      <w:pPr>
        <w:tabs>
          <w:tab w:val="left" w:pos="1420"/>
        </w:tabs>
        <w:rPr>
          <w:rFonts w:ascii="Arial" w:hAnsi="Arial" w:cs="Arial"/>
          <w:sz w:val="24"/>
          <w:szCs w:val="24"/>
        </w:rPr>
      </w:pPr>
      <w:r w:rsidRPr="00C718E4">
        <w:rPr>
          <w:rFonts w:ascii="Arial" w:eastAsia="Arial" w:hAnsi="Arial" w:cs="Arial"/>
          <w:b/>
          <w:bCs/>
          <w:sz w:val="24"/>
          <w:szCs w:val="24"/>
        </w:rPr>
        <w:t>Clause 1.1</w:t>
      </w:r>
      <w:r w:rsidRPr="00C718E4">
        <w:rPr>
          <w:rFonts w:ascii="Arial" w:hAnsi="Arial" w:cs="Arial"/>
          <w:sz w:val="24"/>
          <w:szCs w:val="24"/>
        </w:rPr>
        <w:tab/>
      </w:r>
      <w:r w:rsidRPr="00C718E4">
        <w:rPr>
          <w:rFonts w:ascii="Arial" w:eastAsia="Arial" w:hAnsi="Arial" w:cs="Arial"/>
          <w:b/>
          <w:bCs/>
          <w:sz w:val="24"/>
          <w:szCs w:val="24"/>
        </w:rPr>
        <w:t>Definitions</w:t>
      </w:r>
    </w:p>
    <w:p w14:paraId="0C166781" w14:textId="77777777" w:rsidR="00C718E4" w:rsidRPr="00C718E4" w:rsidRDefault="00C718E4" w:rsidP="00C718E4">
      <w:pPr>
        <w:spacing w:line="120" w:lineRule="exact"/>
        <w:rPr>
          <w:rFonts w:ascii="Arial" w:hAnsi="Arial" w:cs="Arial"/>
          <w:sz w:val="24"/>
          <w:szCs w:val="24"/>
        </w:rPr>
      </w:pPr>
    </w:p>
    <w:p w14:paraId="528D7476" w14:textId="77777777" w:rsidR="00C718E4" w:rsidRPr="00C718E4" w:rsidRDefault="00C718E4" w:rsidP="00C718E4">
      <w:pPr>
        <w:ind w:left="1440"/>
        <w:rPr>
          <w:rFonts w:ascii="Arial" w:hAnsi="Arial" w:cs="Arial"/>
          <w:sz w:val="24"/>
          <w:szCs w:val="24"/>
        </w:rPr>
      </w:pPr>
      <w:r w:rsidRPr="00C718E4">
        <w:rPr>
          <w:rFonts w:ascii="Arial" w:eastAsia="Arial" w:hAnsi="Arial" w:cs="Arial"/>
          <w:sz w:val="24"/>
          <w:szCs w:val="24"/>
        </w:rPr>
        <w:t>Delete the following definitions:</w:t>
      </w:r>
    </w:p>
    <w:p w14:paraId="17B9C057" w14:textId="77777777" w:rsidR="00C718E4" w:rsidRPr="00C718E4" w:rsidRDefault="00C718E4" w:rsidP="00C718E4">
      <w:pPr>
        <w:spacing w:line="110" w:lineRule="exact"/>
        <w:rPr>
          <w:rFonts w:ascii="Arial" w:hAnsi="Arial" w:cs="Arial"/>
          <w:sz w:val="24"/>
          <w:szCs w:val="24"/>
        </w:rPr>
      </w:pPr>
    </w:p>
    <w:p w14:paraId="4C148B8B" w14:textId="1E41468A" w:rsidR="00C718E4" w:rsidRPr="00C718E4" w:rsidRDefault="00C718E4" w:rsidP="00C718E4">
      <w:pPr>
        <w:rPr>
          <w:rFonts w:ascii="Arial" w:hAnsi="Arial" w:cs="Arial"/>
          <w:sz w:val="24"/>
          <w:szCs w:val="24"/>
        </w:rPr>
      </w:pPr>
      <w:r w:rsidRPr="00C718E4">
        <w:rPr>
          <w:rFonts w:ascii="Arial" w:eastAsia="Arial" w:hAnsi="Arial" w:cs="Arial"/>
          <w:sz w:val="24"/>
          <w:szCs w:val="24"/>
        </w:rPr>
        <w:t xml:space="preserve">                              “</w:t>
      </w:r>
      <w:r w:rsidRPr="00C718E4">
        <w:rPr>
          <w:rFonts w:ascii="Arial" w:eastAsia="Arial" w:hAnsi="Arial" w:cs="Arial"/>
          <w:b/>
          <w:bCs/>
          <w:sz w:val="24"/>
          <w:szCs w:val="24"/>
        </w:rPr>
        <w:t>Arbitrator</w:t>
      </w:r>
      <w:r w:rsidRPr="00C718E4">
        <w:rPr>
          <w:rFonts w:ascii="Arial" w:eastAsia="Arial" w:hAnsi="Arial" w:cs="Arial"/>
          <w:sz w:val="24"/>
          <w:szCs w:val="24"/>
        </w:rPr>
        <w:t>”</w:t>
      </w:r>
    </w:p>
    <w:p w14:paraId="4B3A2757" w14:textId="77777777" w:rsidR="00C718E4" w:rsidRPr="00C718E4" w:rsidRDefault="00C718E4" w:rsidP="00C718E4">
      <w:pPr>
        <w:spacing w:line="134" w:lineRule="exact"/>
        <w:rPr>
          <w:rFonts w:ascii="Arial" w:hAnsi="Arial" w:cs="Arial"/>
          <w:sz w:val="24"/>
          <w:szCs w:val="24"/>
        </w:rPr>
      </w:pPr>
    </w:p>
    <w:p w14:paraId="11041843" w14:textId="77777777" w:rsidR="00C718E4" w:rsidRPr="00C718E4" w:rsidRDefault="00C718E4" w:rsidP="00C718E4">
      <w:pPr>
        <w:ind w:left="1520" w:firstLine="460"/>
        <w:rPr>
          <w:rFonts w:ascii="Arial" w:hAnsi="Arial" w:cs="Arial"/>
          <w:sz w:val="24"/>
          <w:szCs w:val="24"/>
        </w:rPr>
      </w:pPr>
      <w:r w:rsidRPr="00C718E4">
        <w:rPr>
          <w:rFonts w:ascii="Arial" w:eastAsia="Arial" w:hAnsi="Arial" w:cs="Arial"/>
          <w:b/>
          <w:bCs/>
          <w:sz w:val="24"/>
          <w:szCs w:val="24"/>
        </w:rPr>
        <w:t>“Funder”</w:t>
      </w:r>
    </w:p>
    <w:p w14:paraId="65238C24" w14:textId="77777777" w:rsidR="00C718E4" w:rsidRPr="00C718E4" w:rsidRDefault="00C718E4" w:rsidP="00C718E4">
      <w:pPr>
        <w:spacing w:line="142" w:lineRule="exact"/>
        <w:rPr>
          <w:rFonts w:ascii="Arial" w:hAnsi="Arial" w:cs="Arial"/>
          <w:sz w:val="24"/>
          <w:szCs w:val="24"/>
        </w:rPr>
      </w:pPr>
    </w:p>
    <w:p w14:paraId="3412CDB0" w14:textId="77777777" w:rsidR="0007772A" w:rsidRDefault="00C718E4" w:rsidP="0007772A">
      <w:pPr>
        <w:spacing w:line="399" w:lineRule="auto"/>
        <w:ind w:left="1980" w:right="237"/>
        <w:rPr>
          <w:rFonts w:ascii="Arial" w:eastAsia="Arial" w:hAnsi="Arial" w:cs="Arial"/>
          <w:b/>
          <w:bCs/>
          <w:sz w:val="24"/>
          <w:szCs w:val="24"/>
        </w:rPr>
      </w:pPr>
      <w:r w:rsidRPr="00C718E4">
        <w:rPr>
          <w:rFonts w:ascii="Arial" w:eastAsia="Arial" w:hAnsi="Arial" w:cs="Arial"/>
          <w:b/>
          <w:bCs/>
          <w:sz w:val="24"/>
          <w:szCs w:val="24"/>
        </w:rPr>
        <w:t>“Funde</w:t>
      </w:r>
      <w:r w:rsidR="0007772A">
        <w:rPr>
          <w:rFonts w:ascii="Arial" w:eastAsia="Arial" w:hAnsi="Arial" w:cs="Arial"/>
          <w:b/>
          <w:bCs/>
          <w:sz w:val="24"/>
          <w:szCs w:val="24"/>
        </w:rPr>
        <w:t>r</w:t>
      </w:r>
      <w:r w:rsidRPr="00C718E4">
        <w:rPr>
          <w:rFonts w:ascii="Arial" w:eastAsia="Arial" w:hAnsi="Arial" w:cs="Arial"/>
          <w:b/>
          <w:bCs/>
          <w:sz w:val="24"/>
          <w:szCs w:val="24"/>
        </w:rPr>
        <w:t xml:space="preserve"> Rights” </w:t>
      </w:r>
    </w:p>
    <w:p w14:paraId="1FC43E10" w14:textId="3645EFF1" w:rsidR="00C718E4" w:rsidRPr="00C718E4" w:rsidRDefault="00C718E4" w:rsidP="0007772A">
      <w:pPr>
        <w:spacing w:line="399" w:lineRule="auto"/>
        <w:ind w:left="1980" w:right="237"/>
        <w:rPr>
          <w:rFonts w:ascii="Arial" w:hAnsi="Arial" w:cs="Arial"/>
          <w:sz w:val="24"/>
          <w:szCs w:val="24"/>
        </w:rPr>
      </w:pPr>
      <w:r w:rsidRPr="00C718E4">
        <w:rPr>
          <w:rFonts w:ascii="Arial" w:eastAsia="Arial" w:hAnsi="Arial" w:cs="Arial"/>
          <w:sz w:val="24"/>
          <w:szCs w:val="24"/>
        </w:rPr>
        <w:t>"</w:t>
      </w:r>
      <w:r w:rsidRPr="00C718E4">
        <w:rPr>
          <w:rFonts w:ascii="Arial" w:eastAsia="Arial" w:hAnsi="Arial" w:cs="Arial"/>
          <w:b/>
          <w:bCs/>
          <w:sz w:val="24"/>
          <w:szCs w:val="24"/>
        </w:rPr>
        <w:t>P&amp;T Rights</w:t>
      </w:r>
      <w:r w:rsidRPr="00C718E4">
        <w:rPr>
          <w:rFonts w:ascii="Arial" w:eastAsia="Arial" w:hAnsi="Arial" w:cs="Arial"/>
          <w:sz w:val="24"/>
          <w:szCs w:val="24"/>
        </w:rPr>
        <w:t>"</w:t>
      </w:r>
    </w:p>
    <w:p w14:paraId="468D9E64" w14:textId="77777777" w:rsidR="00C718E4" w:rsidRPr="00C718E4" w:rsidRDefault="00C718E4" w:rsidP="00C718E4">
      <w:pPr>
        <w:spacing w:line="1" w:lineRule="exact"/>
        <w:rPr>
          <w:rFonts w:ascii="Arial" w:hAnsi="Arial" w:cs="Arial"/>
          <w:sz w:val="24"/>
          <w:szCs w:val="24"/>
        </w:rPr>
      </w:pPr>
    </w:p>
    <w:p w14:paraId="41962EFC" w14:textId="77777777" w:rsidR="0007772A" w:rsidRDefault="00C718E4" w:rsidP="0007772A">
      <w:pPr>
        <w:spacing w:line="399" w:lineRule="auto"/>
        <w:ind w:left="1980" w:right="95"/>
        <w:rPr>
          <w:rFonts w:ascii="Arial" w:eastAsia="Arial" w:hAnsi="Arial" w:cs="Arial"/>
          <w:sz w:val="24"/>
          <w:szCs w:val="24"/>
        </w:rPr>
      </w:pPr>
      <w:r w:rsidRPr="00C718E4">
        <w:rPr>
          <w:rFonts w:ascii="Arial" w:eastAsia="Arial" w:hAnsi="Arial" w:cs="Arial"/>
          <w:sz w:val="24"/>
          <w:szCs w:val="24"/>
        </w:rPr>
        <w:t>"</w:t>
      </w:r>
      <w:r w:rsidRPr="00C718E4">
        <w:rPr>
          <w:rFonts w:ascii="Arial" w:eastAsia="Arial" w:hAnsi="Arial" w:cs="Arial"/>
          <w:b/>
          <w:bCs/>
          <w:sz w:val="24"/>
          <w:szCs w:val="24"/>
        </w:rPr>
        <w:t>Purchaser</w:t>
      </w:r>
      <w:r w:rsidRPr="00C718E4">
        <w:rPr>
          <w:rFonts w:ascii="Arial" w:eastAsia="Arial" w:hAnsi="Arial" w:cs="Arial"/>
          <w:sz w:val="24"/>
          <w:szCs w:val="24"/>
        </w:rPr>
        <w:t>"</w:t>
      </w:r>
    </w:p>
    <w:p w14:paraId="42022D1B" w14:textId="5400E676" w:rsidR="00C718E4" w:rsidRPr="00C718E4" w:rsidRDefault="00C718E4" w:rsidP="0007772A">
      <w:pPr>
        <w:spacing w:line="399" w:lineRule="auto"/>
        <w:ind w:left="1980" w:right="95"/>
        <w:rPr>
          <w:rFonts w:ascii="Arial" w:hAnsi="Arial" w:cs="Arial"/>
          <w:sz w:val="24"/>
          <w:szCs w:val="24"/>
        </w:rPr>
      </w:pPr>
      <w:r w:rsidRPr="00C718E4">
        <w:rPr>
          <w:rFonts w:ascii="Arial" w:eastAsia="Arial" w:hAnsi="Arial" w:cs="Arial"/>
          <w:sz w:val="24"/>
          <w:szCs w:val="24"/>
        </w:rPr>
        <w:t xml:space="preserve"> "</w:t>
      </w:r>
      <w:r w:rsidRPr="00C718E4">
        <w:rPr>
          <w:rFonts w:ascii="Arial" w:eastAsia="Arial" w:hAnsi="Arial" w:cs="Arial"/>
          <w:b/>
          <w:bCs/>
          <w:sz w:val="24"/>
          <w:szCs w:val="24"/>
        </w:rPr>
        <w:t>Tenant</w:t>
      </w:r>
      <w:r w:rsidRPr="00C718E4">
        <w:rPr>
          <w:rFonts w:ascii="Arial" w:eastAsia="Arial" w:hAnsi="Arial" w:cs="Arial"/>
          <w:sz w:val="24"/>
          <w:szCs w:val="24"/>
        </w:rPr>
        <w:t>"</w:t>
      </w:r>
    </w:p>
    <w:p w14:paraId="68894949" w14:textId="77777777" w:rsidR="00C718E4" w:rsidRPr="00C718E4" w:rsidRDefault="00C718E4" w:rsidP="00C718E4">
      <w:pPr>
        <w:spacing w:line="1" w:lineRule="exact"/>
        <w:rPr>
          <w:rFonts w:ascii="Arial" w:hAnsi="Arial" w:cs="Arial"/>
          <w:sz w:val="24"/>
          <w:szCs w:val="24"/>
        </w:rPr>
      </w:pPr>
    </w:p>
    <w:p w14:paraId="75CD659C" w14:textId="77777777" w:rsidR="00C718E4" w:rsidRPr="00C718E4" w:rsidRDefault="00C718E4" w:rsidP="00C718E4">
      <w:pPr>
        <w:ind w:left="1440"/>
        <w:rPr>
          <w:rFonts w:ascii="Arial" w:hAnsi="Arial" w:cs="Arial"/>
          <w:sz w:val="24"/>
          <w:szCs w:val="24"/>
        </w:rPr>
      </w:pPr>
      <w:r w:rsidRPr="00C718E4">
        <w:rPr>
          <w:rFonts w:ascii="Arial" w:eastAsia="Arial" w:hAnsi="Arial" w:cs="Arial"/>
          <w:sz w:val="24"/>
          <w:szCs w:val="24"/>
        </w:rPr>
        <w:t>Amend the following definitions:</w:t>
      </w:r>
    </w:p>
    <w:p w14:paraId="63C007AF" w14:textId="77777777" w:rsidR="00C718E4" w:rsidRPr="00C718E4" w:rsidRDefault="00C718E4" w:rsidP="00C718E4">
      <w:pPr>
        <w:spacing w:line="110" w:lineRule="exact"/>
        <w:rPr>
          <w:rFonts w:ascii="Arial" w:hAnsi="Arial" w:cs="Arial"/>
          <w:sz w:val="24"/>
          <w:szCs w:val="24"/>
        </w:rPr>
      </w:pPr>
    </w:p>
    <w:p w14:paraId="58F3A1B5" w14:textId="77777777" w:rsidR="00C718E4" w:rsidRPr="00C718E4" w:rsidRDefault="00C718E4" w:rsidP="00C718E4">
      <w:pPr>
        <w:ind w:left="1520"/>
        <w:rPr>
          <w:rFonts w:ascii="Arial" w:hAnsi="Arial" w:cs="Arial"/>
          <w:sz w:val="24"/>
          <w:szCs w:val="24"/>
        </w:rPr>
      </w:pPr>
      <w:r w:rsidRPr="00C718E4">
        <w:rPr>
          <w:rFonts w:ascii="Arial" w:eastAsia="Arial" w:hAnsi="Arial" w:cs="Arial"/>
          <w:sz w:val="24"/>
          <w:szCs w:val="24"/>
        </w:rPr>
        <w:t>“</w:t>
      </w:r>
      <w:r w:rsidRPr="00C718E4">
        <w:rPr>
          <w:rFonts w:ascii="Arial" w:eastAsia="Arial" w:hAnsi="Arial" w:cs="Arial"/>
          <w:b/>
          <w:bCs/>
          <w:sz w:val="24"/>
          <w:szCs w:val="24"/>
        </w:rPr>
        <w:t>Business Day</w:t>
      </w:r>
      <w:r w:rsidRPr="00C718E4">
        <w:rPr>
          <w:rFonts w:ascii="Arial" w:eastAsia="Arial" w:hAnsi="Arial" w:cs="Arial"/>
          <w:sz w:val="24"/>
          <w:szCs w:val="24"/>
        </w:rPr>
        <w:t>”</w:t>
      </w:r>
    </w:p>
    <w:p w14:paraId="158F947E" w14:textId="77777777" w:rsidR="00C718E4" w:rsidRPr="00C718E4" w:rsidRDefault="00C718E4" w:rsidP="00C718E4">
      <w:pPr>
        <w:spacing w:line="153" w:lineRule="exact"/>
        <w:rPr>
          <w:rFonts w:ascii="Arial" w:hAnsi="Arial" w:cs="Arial"/>
          <w:sz w:val="24"/>
          <w:szCs w:val="24"/>
        </w:rPr>
      </w:pPr>
    </w:p>
    <w:p w14:paraId="4040634A" w14:textId="53E8EFA2" w:rsidR="00C718E4" w:rsidRPr="00C718E4" w:rsidRDefault="00C718E4" w:rsidP="00C718E4">
      <w:pPr>
        <w:spacing w:line="234" w:lineRule="auto"/>
        <w:ind w:left="1980" w:right="20"/>
        <w:rPr>
          <w:rFonts w:ascii="Arial" w:hAnsi="Arial" w:cs="Arial"/>
          <w:sz w:val="24"/>
          <w:szCs w:val="24"/>
        </w:rPr>
      </w:pPr>
      <w:r w:rsidRPr="00C718E4">
        <w:rPr>
          <w:rFonts w:ascii="Arial" w:eastAsia="Arial" w:hAnsi="Arial" w:cs="Arial"/>
          <w:sz w:val="24"/>
          <w:szCs w:val="24"/>
        </w:rPr>
        <w:t xml:space="preserve">is a day other than a Saturday, Sunday or a Bank Holiday in England </w:t>
      </w:r>
      <w:r w:rsidR="007416C3">
        <w:rPr>
          <w:rFonts w:ascii="Arial" w:eastAsia="Arial" w:hAnsi="Arial" w:cs="Arial"/>
          <w:sz w:val="24"/>
          <w:szCs w:val="24"/>
        </w:rPr>
        <w:t xml:space="preserve">and </w:t>
      </w:r>
      <w:r w:rsidR="008D4A94">
        <w:rPr>
          <w:rFonts w:ascii="Arial" w:eastAsia="Arial" w:hAnsi="Arial" w:cs="Arial"/>
          <w:sz w:val="24"/>
          <w:szCs w:val="24"/>
        </w:rPr>
        <w:t>Wales</w:t>
      </w:r>
      <w:r w:rsidR="007416C3">
        <w:rPr>
          <w:rFonts w:ascii="Arial" w:eastAsia="Arial" w:hAnsi="Arial" w:cs="Arial"/>
          <w:sz w:val="24"/>
          <w:szCs w:val="24"/>
        </w:rPr>
        <w:t>, or</w:t>
      </w:r>
      <w:r w:rsidRPr="00C718E4">
        <w:rPr>
          <w:rFonts w:ascii="Arial" w:eastAsia="Arial" w:hAnsi="Arial" w:cs="Arial"/>
          <w:sz w:val="24"/>
          <w:szCs w:val="24"/>
        </w:rPr>
        <w:t xml:space="preserve"> a day </w:t>
      </w:r>
      <w:r w:rsidR="00CE2966">
        <w:rPr>
          <w:rFonts w:ascii="Arial" w:eastAsia="Arial" w:hAnsi="Arial" w:cs="Arial"/>
          <w:sz w:val="24"/>
          <w:szCs w:val="24"/>
        </w:rPr>
        <w:t>that</w:t>
      </w:r>
      <w:r w:rsidRPr="00C718E4">
        <w:rPr>
          <w:rFonts w:ascii="Arial" w:eastAsia="Arial" w:hAnsi="Arial" w:cs="Arial"/>
          <w:sz w:val="24"/>
          <w:szCs w:val="24"/>
        </w:rPr>
        <w:t xml:space="preserve"> the </w:t>
      </w:r>
      <w:r w:rsidR="00CE2966">
        <w:rPr>
          <w:rFonts w:ascii="Arial" w:eastAsia="Arial" w:hAnsi="Arial" w:cs="Arial"/>
          <w:sz w:val="24"/>
          <w:szCs w:val="24"/>
        </w:rPr>
        <w:t xml:space="preserve">offices are </w:t>
      </w:r>
      <w:r w:rsidRPr="00C718E4">
        <w:rPr>
          <w:rFonts w:ascii="Arial" w:eastAsia="Arial" w:hAnsi="Arial" w:cs="Arial"/>
          <w:sz w:val="24"/>
          <w:szCs w:val="24"/>
        </w:rPr>
        <w:t>officially closed</w:t>
      </w:r>
      <w:r w:rsidR="007416C3">
        <w:rPr>
          <w:rFonts w:ascii="Arial" w:eastAsia="Arial" w:hAnsi="Arial" w:cs="Arial"/>
          <w:sz w:val="24"/>
          <w:szCs w:val="24"/>
        </w:rPr>
        <w:t>.</w:t>
      </w:r>
    </w:p>
    <w:p w14:paraId="012DEC99" w14:textId="77777777" w:rsidR="00C718E4" w:rsidRPr="00C718E4" w:rsidRDefault="00C718E4" w:rsidP="00C718E4">
      <w:pPr>
        <w:spacing w:line="111" w:lineRule="exact"/>
        <w:rPr>
          <w:rFonts w:ascii="Arial" w:hAnsi="Arial" w:cs="Arial"/>
          <w:sz w:val="24"/>
          <w:szCs w:val="24"/>
        </w:rPr>
      </w:pPr>
    </w:p>
    <w:p w14:paraId="59DA4D79" w14:textId="77777777" w:rsidR="00C718E4" w:rsidRPr="00C718E4" w:rsidRDefault="00C718E4" w:rsidP="00C718E4">
      <w:pPr>
        <w:ind w:left="1520"/>
        <w:rPr>
          <w:rFonts w:ascii="Arial" w:hAnsi="Arial" w:cs="Arial"/>
          <w:sz w:val="24"/>
          <w:szCs w:val="24"/>
        </w:rPr>
      </w:pPr>
      <w:r w:rsidRPr="00C718E4">
        <w:rPr>
          <w:rFonts w:ascii="Arial" w:eastAsia="Arial" w:hAnsi="Arial" w:cs="Arial"/>
          <w:sz w:val="24"/>
          <w:szCs w:val="24"/>
        </w:rPr>
        <w:t>"</w:t>
      </w:r>
      <w:r w:rsidRPr="00C718E4">
        <w:rPr>
          <w:rFonts w:ascii="Arial" w:eastAsia="Arial" w:hAnsi="Arial" w:cs="Arial"/>
          <w:b/>
          <w:bCs/>
          <w:sz w:val="24"/>
          <w:szCs w:val="24"/>
        </w:rPr>
        <w:t>Conditions</w:t>
      </w:r>
      <w:r w:rsidRPr="00C718E4">
        <w:rPr>
          <w:rFonts w:ascii="Arial" w:eastAsia="Arial" w:hAnsi="Arial" w:cs="Arial"/>
          <w:sz w:val="24"/>
          <w:szCs w:val="24"/>
        </w:rPr>
        <w:t>"</w:t>
      </w:r>
    </w:p>
    <w:p w14:paraId="26DAF506" w14:textId="77777777" w:rsidR="00C718E4" w:rsidRPr="00C718E4" w:rsidRDefault="00C718E4" w:rsidP="00C718E4">
      <w:pPr>
        <w:spacing w:line="153" w:lineRule="exact"/>
        <w:rPr>
          <w:rFonts w:ascii="Arial" w:hAnsi="Arial" w:cs="Arial"/>
          <w:sz w:val="24"/>
          <w:szCs w:val="24"/>
        </w:rPr>
      </w:pPr>
    </w:p>
    <w:p w14:paraId="38F6B2DC" w14:textId="279209C4" w:rsidR="00C718E4" w:rsidRPr="00C718E4" w:rsidRDefault="00C718E4" w:rsidP="00C718E4">
      <w:pPr>
        <w:spacing w:line="236" w:lineRule="auto"/>
        <w:ind w:left="1980" w:right="20"/>
        <w:jc w:val="both"/>
        <w:rPr>
          <w:rFonts w:ascii="Arial" w:hAnsi="Arial" w:cs="Arial"/>
          <w:sz w:val="24"/>
          <w:szCs w:val="24"/>
        </w:rPr>
      </w:pPr>
      <w:r w:rsidRPr="00C718E4">
        <w:rPr>
          <w:rFonts w:ascii="Arial" w:eastAsia="Arial" w:hAnsi="Arial" w:cs="Arial"/>
          <w:sz w:val="24"/>
          <w:szCs w:val="24"/>
        </w:rPr>
        <w:t xml:space="preserve">means the clauses set out in sections 1 to 9 of the JCT Contract as amended by this Agreement and including the Schedules of the JCT Contract as amended by this </w:t>
      </w:r>
      <w:r w:rsidR="007416C3" w:rsidRPr="00C718E4">
        <w:rPr>
          <w:rFonts w:ascii="Arial" w:eastAsia="Arial" w:hAnsi="Arial" w:cs="Arial"/>
          <w:sz w:val="24"/>
          <w:szCs w:val="24"/>
        </w:rPr>
        <w:t>Agreement.</w:t>
      </w:r>
    </w:p>
    <w:p w14:paraId="6B3866EE" w14:textId="77777777" w:rsidR="00C718E4" w:rsidRPr="00C718E4" w:rsidRDefault="00C718E4" w:rsidP="00C718E4">
      <w:pPr>
        <w:spacing w:line="122" w:lineRule="exact"/>
        <w:rPr>
          <w:rFonts w:ascii="Arial" w:hAnsi="Arial" w:cs="Arial"/>
          <w:sz w:val="24"/>
          <w:szCs w:val="24"/>
        </w:rPr>
      </w:pPr>
    </w:p>
    <w:p w14:paraId="6DD19D76" w14:textId="77777777" w:rsidR="00C718E4" w:rsidRPr="00C718E4" w:rsidRDefault="00C718E4" w:rsidP="00C718E4">
      <w:pPr>
        <w:ind w:left="1520"/>
        <w:rPr>
          <w:rFonts w:ascii="Arial" w:eastAsia="Arial" w:hAnsi="Arial" w:cs="Arial"/>
          <w:sz w:val="24"/>
          <w:szCs w:val="24"/>
        </w:rPr>
      </w:pPr>
    </w:p>
    <w:p w14:paraId="1D92B261" w14:textId="77777777" w:rsidR="00C718E4" w:rsidRPr="00C718E4" w:rsidRDefault="00C718E4" w:rsidP="00C718E4">
      <w:pPr>
        <w:ind w:left="1520"/>
        <w:rPr>
          <w:rFonts w:ascii="Arial" w:hAnsi="Arial" w:cs="Arial"/>
          <w:sz w:val="24"/>
          <w:szCs w:val="24"/>
        </w:rPr>
      </w:pPr>
      <w:r w:rsidRPr="00C718E4">
        <w:rPr>
          <w:rFonts w:ascii="Arial" w:eastAsia="Arial" w:hAnsi="Arial" w:cs="Arial"/>
          <w:sz w:val="24"/>
          <w:szCs w:val="24"/>
        </w:rPr>
        <w:t>Add the following definitions:</w:t>
      </w:r>
    </w:p>
    <w:p w14:paraId="1FD1E61E" w14:textId="77777777" w:rsidR="00C718E4" w:rsidRPr="00C718E4" w:rsidRDefault="00C718E4" w:rsidP="00C718E4">
      <w:pPr>
        <w:spacing w:line="110" w:lineRule="exact"/>
        <w:rPr>
          <w:rFonts w:ascii="Arial" w:hAnsi="Arial" w:cs="Arial"/>
          <w:sz w:val="24"/>
          <w:szCs w:val="24"/>
        </w:rPr>
      </w:pPr>
    </w:p>
    <w:p w14:paraId="5275CD30" w14:textId="77777777" w:rsidR="00C718E4" w:rsidRPr="00C718E4" w:rsidRDefault="00C718E4" w:rsidP="00C718E4">
      <w:pPr>
        <w:ind w:left="1520"/>
        <w:rPr>
          <w:rFonts w:ascii="Arial" w:hAnsi="Arial" w:cs="Arial"/>
          <w:sz w:val="24"/>
          <w:szCs w:val="24"/>
        </w:rPr>
      </w:pPr>
      <w:r w:rsidRPr="00C718E4">
        <w:rPr>
          <w:rFonts w:ascii="Arial" w:eastAsia="Arial" w:hAnsi="Arial" w:cs="Arial"/>
          <w:sz w:val="24"/>
          <w:szCs w:val="24"/>
        </w:rPr>
        <w:t>"</w:t>
      </w:r>
      <w:r w:rsidRPr="00C718E4">
        <w:rPr>
          <w:rFonts w:ascii="Arial" w:eastAsia="Arial" w:hAnsi="Arial" w:cs="Arial"/>
          <w:b/>
          <w:bCs/>
          <w:sz w:val="24"/>
          <w:szCs w:val="24"/>
        </w:rPr>
        <w:t>Collateral Warranty</w:t>
      </w:r>
      <w:r w:rsidRPr="00C718E4">
        <w:rPr>
          <w:rFonts w:ascii="Arial" w:eastAsia="Arial" w:hAnsi="Arial" w:cs="Arial"/>
          <w:sz w:val="24"/>
          <w:szCs w:val="24"/>
        </w:rPr>
        <w:t>"</w:t>
      </w:r>
    </w:p>
    <w:p w14:paraId="0C4D7E70" w14:textId="77777777" w:rsidR="00C718E4" w:rsidRPr="00C718E4" w:rsidRDefault="00C718E4" w:rsidP="00C718E4">
      <w:pPr>
        <w:spacing w:line="153" w:lineRule="exact"/>
        <w:rPr>
          <w:rFonts w:ascii="Arial" w:hAnsi="Arial" w:cs="Arial"/>
          <w:sz w:val="24"/>
          <w:szCs w:val="24"/>
        </w:rPr>
      </w:pPr>
    </w:p>
    <w:p w14:paraId="33DE9026" w14:textId="5BE6C305" w:rsidR="00C718E4" w:rsidRDefault="00C718E4" w:rsidP="007416C3">
      <w:pPr>
        <w:spacing w:line="234" w:lineRule="auto"/>
        <w:ind w:left="1980"/>
        <w:rPr>
          <w:rFonts w:ascii="Arial" w:eastAsia="Arial" w:hAnsi="Arial" w:cs="Arial"/>
          <w:sz w:val="24"/>
          <w:szCs w:val="24"/>
        </w:rPr>
      </w:pPr>
      <w:r w:rsidRPr="00C718E4">
        <w:rPr>
          <w:rFonts w:ascii="Arial" w:eastAsia="Arial" w:hAnsi="Arial" w:cs="Arial"/>
          <w:sz w:val="24"/>
          <w:szCs w:val="24"/>
        </w:rPr>
        <w:t>means a collateral warranty in favour of the Employer provided by a sub-contractor appointed by the Contractor</w:t>
      </w:r>
      <w:r w:rsidR="007416C3">
        <w:rPr>
          <w:rFonts w:ascii="Arial" w:eastAsia="Arial" w:hAnsi="Arial" w:cs="Arial"/>
          <w:sz w:val="24"/>
          <w:szCs w:val="24"/>
        </w:rPr>
        <w:t>.</w:t>
      </w:r>
    </w:p>
    <w:p w14:paraId="3ED4839D" w14:textId="77777777" w:rsidR="007416C3" w:rsidRPr="00C718E4" w:rsidRDefault="007416C3" w:rsidP="007416C3">
      <w:pPr>
        <w:spacing w:line="234" w:lineRule="auto"/>
        <w:ind w:left="1980"/>
        <w:rPr>
          <w:rFonts w:ascii="Arial" w:hAnsi="Arial" w:cs="Arial"/>
          <w:sz w:val="24"/>
          <w:szCs w:val="24"/>
        </w:rPr>
      </w:pPr>
    </w:p>
    <w:p w14:paraId="7C4CD92B" w14:textId="77777777" w:rsidR="00C718E4" w:rsidRPr="00C718E4" w:rsidRDefault="00C718E4" w:rsidP="00C718E4">
      <w:pPr>
        <w:ind w:left="1520"/>
        <w:rPr>
          <w:rFonts w:ascii="Arial" w:hAnsi="Arial" w:cs="Arial"/>
          <w:sz w:val="24"/>
          <w:szCs w:val="24"/>
        </w:rPr>
      </w:pPr>
      <w:r w:rsidRPr="00C718E4">
        <w:rPr>
          <w:rFonts w:ascii="Arial" w:eastAsia="Arial" w:hAnsi="Arial" w:cs="Arial"/>
          <w:sz w:val="24"/>
          <w:szCs w:val="24"/>
        </w:rPr>
        <w:t>"</w:t>
      </w:r>
      <w:r w:rsidRPr="00C718E4">
        <w:rPr>
          <w:rFonts w:ascii="Arial" w:eastAsia="Arial" w:hAnsi="Arial" w:cs="Arial"/>
          <w:b/>
          <w:bCs/>
          <w:sz w:val="24"/>
          <w:szCs w:val="24"/>
        </w:rPr>
        <w:t>Confidential Information</w:t>
      </w:r>
      <w:r w:rsidRPr="00C718E4">
        <w:rPr>
          <w:rFonts w:ascii="Arial" w:eastAsia="Arial" w:hAnsi="Arial" w:cs="Arial"/>
          <w:sz w:val="24"/>
          <w:szCs w:val="24"/>
        </w:rPr>
        <w:t>"</w:t>
      </w:r>
    </w:p>
    <w:p w14:paraId="2B343EE2" w14:textId="77777777" w:rsidR="00C718E4" w:rsidRPr="00C718E4" w:rsidRDefault="00C718E4" w:rsidP="00C718E4">
      <w:pPr>
        <w:spacing w:line="153" w:lineRule="exact"/>
        <w:rPr>
          <w:rFonts w:ascii="Arial" w:hAnsi="Arial" w:cs="Arial"/>
          <w:sz w:val="24"/>
          <w:szCs w:val="24"/>
        </w:rPr>
      </w:pPr>
    </w:p>
    <w:p w14:paraId="0E5D2C1C" w14:textId="6B5028D7" w:rsidR="00C718E4" w:rsidRPr="00C718E4" w:rsidRDefault="00C718E4" w:rsidP="00C718E4">
      <w:pPr>
        <w:spacing w:line="238" w:lineRule="auto"/>
        <w:ind w:left="1980"/>
        <w:jc w:val="both"/>
        <w:rPr>
          <w:rFonts w:ascii="Arial" w:hAnsi="Arial" w:cs="Arial"/>
          <w:sz w:val="24"/>
          <w:szCs w:val="24"/>
        </w:rPr>
      </w:pPr>
      <w:r w:rsidRPr="00C718E4">
        <w:rPr>
          <w:rFonts w:ascii="Arial" w:eastAsia="Arial" w:hAnsi="Arial" w:cs="Arial"/>
          <w:sz w:val="24"/>
          <w:szCs w:val="24"/>
        </w:rPr>
        <w:t xml:space="preserve">means the Contract and any information that ought to be considered as confidential (however so conveyed or on what media it is stored) and may include information whose disclosure would, or would be likely to, prejudice the commercial interests of any person including pricing, trade secrets, intellectual property rights and know-how of either Party and all personal data within the meaning of the Data Protection Act </w:t>
      </w:r>
      <w:r w:rsidR="00CE2966" w:rsidRPr="00C718E4">
        <w:rPr>
          <w:rFonts w:ascii="Arial" w:eastAsia="Arial" w:hAnsi="Arial" w:cs="Arial"/>
          <w:sz w:val="24"/>
          <w:szCs w:val="24"/>
        </w:rPr>
        <w:t>2018.</w:t>
      </w:r>
    </w:p>
    <w:p w14:paraId="2771F701" w14:textId="77777777" w:rsidR="00C718E4" w:rsidRPr="00C718E4" w:rsidRDefault="00C718E4" w:rsidP="00C718E4">
      <w:pPr>
        <w:spacing w:line="110" w:lineRule="exact"/>
        <w:rPr>
          <w:rFonts w:ascii="Arial" w:hAnsi="Arial" w:cs="Arial"/>
          <w:sz w:val="24"/>
          <w:szCs w:val="24"/>
        </w:rPr>
      </w:pPr>
    </w:p>
    <w:p w14:paraId="5A1DAA1E" w14:textId="77777777" w:rsidR="00C718E4" w:rsidRPr="00C718E4" w:rsidRDefault="00C718E4" w:rsidP="00C718E4">
      <w:pPr>
        <w:ind w:left="1520"/>
        <w:rPr>
          <w:rFonts w:ascii="Arial" w:hAnsi="Arial" w:cs="Arial"/>
          <w:sz w:val="24"/>
          <w:szCs w:val="24"/>
        </w:rPr>
      </w:pPr>
      <w:r w:rsidRPr="00C718E4">
        <w:rPr>
          <w:rFonts w:ascii="Arial" w:eastAsia="Arial" w:hAnsi="Arial" w:cs="Arial"/>
          <w:b/>
          <w:bCs/>
          <w:sz w:val="24"/>
          <w:szCs w:val="24"/>
        </w:rPr>
        <w:t>“Contract”</w:t>
      </w:r>
    </w:p>
    <w:p w14:paraId="3F14290D" w14:textId="77777777" w:rsidR="00C718E4" w:rsidRPr="00C718E4" w:rsidRDefault="00C718E4" w:rsidP="00C718E4">
      <w:pPr>
        <w:spacing w:line="145" w:lineRule="exact"/>
        <w:rPr>
          <w:rFonts w:ascii="Arial" w:hAnsi="Arial" w:cs="Arial"/>
          <w:sz w:val="24"/>
          <w:szCs w:val="24"/>
        </w:rPr>
      </w:pPr>
    </w:p>
    <w:p w14:paraId="03779DA3" w14:textId="756D898D" w:rsidR="00C718E4" w:rsidRPr="00C718E4" w:rsidRDefault="00C718E4" w:rsidP="00C718E4">
      <w:pPr>
        <w:ind w:left="1980"/>
        <w:rPr>
          <w:rFonts w:ascii="Arial" w:hAnsi="Arial" w:cs="Arial"/>
          <w:sz w:val="24"/>
          <w:szCs w:val="24"/>
        </w:rPr>
      </w:pPr>
      <w:r w:rsidRPr="00C718E4">
        <w:rPr>
          <w:rFonts w:ascii="Arial" w:eastAsia="Arial" w:hAnsi="Arial" w:cs="Arial"/>
          <w:sz w:val="24"/>
          <w:szCs w:val="24"/>
        </w:rPr>
        <w:t xml:space="preserve">means the contract comprising this Agreement and the </w:t>
      </w:r>
      <w:r w:rsidR="00CE2966" w:rsidRPr="00C718E4">
        <w:rPr>
          <w:rFonts w:ascii="Arial" w:eastAsia="Arial" w:hAnsi="Arial" w:cs="Arial"/>
          <w:sz w:val="24"/>
          <w:szCs w:val="24"/>
        </w:rPr>
        <w:t>Conditions.</w:t>
      </w:r>
    </w:p>
    <w:p w14:paraId="1EE71563" w14:textId="77777777" w:rsidR="00C718E4" w:rsidRPr="00C718E4" w:rsidRDefault="00C718E4" w:rsidP="00C718E4">
      <w:pPr>
        <w:spacing w:line="107" w:lineRule="exact"/>
        <w:rPr>
          <w:rFonts w:ascii="Arial" w:hAnsi="Arial" w:cs="Arial"/>
          <w:sz w:val="24"/>
          <w:szCs w:val="24"/>
        </w:rPr>
      </w:pPr>
    </w:p>
    <w:p w14:paraId="3AC73C45" w14:textId="77777777" w:rsidR="0017616E" w:rsidRDefault="0017616E" w:rsidP="00C718E4">
      <w:pPr>
        <w:ind w:left="1520"/>
        <w:rPr>
          <w:rFonts w:ascii="Arial" w:eastAsia="Arial" w:hAnsi="Arial" w:cs="Arial"/>
          <w:sz w:val="24"/>
          <w:szCs w:val="24"/>
        </w:rPr>
      </w:pPr>
    </w:p>
    <w:p w14:paraId="62BBA161" w14:textId="77777777" w:rsidR="0017616E" w:rsidRDefault="0017616E" w:rsidP="00C718E4">
      <w:pPr>
        <w:ind w:left="1520"/>
        <w:rPr>
          <w:rFonts w:ascii="Arial" w:eastAsia="Arial" w:hAnsi="Arial" w:cs="Arial"/>
          <w:sz w:val="24"/>
          <w:szCs w:val="24"/>
        </w:rPr>
      </w:pPr>
    </w:p>
    <w:p w14:paraId="2F6A4ADC" w14:textId="77777777" w:rsidR="0017616E" w:rsidRDefault="0017616E" w:rsidP="00C718E4">
      <w:pPr>
        <w:ind w:left="1520"/>
        <w:rPr>
          <w:rFonts w:ascii="Arial" w:eastAsia="Arial" w:hAnsi="Arial" w:cs="Arial"/>
          <w:sz w:val="24"/>
          <w:szCs w:val="24"/>
        </w:rPr>
      </w:pPr>
    </w:p>
    <w:p w14:paraId="222C4006" w14:textId="532AE399" w:rsidR="00C718E4" w:rsidRPr="00C718E4" w:rsidRDefault="00C718E4" w:rsidP="00C718E4">
      <w:pPr>
        <w:ind w:left="1520"/>
        <w:rPr>
          <w:rFonts w:ascii="Arial" w:hAnsi="Arial" w:cs="Arial"/>
          <w:sz w:val="24"/>
          <w:szCs w:val="24"/>
        </w:rPr>
      </w:pPr>
      <w:r w:rsidRPr="00C718E4">
        <w:rPr>
          <w:rFonts w:ascii="Arial" w:eastAsia="Arial" w:hAnsi="Arial" w:cs="Arial"/>
          <w:sz w:val="24"/>
          <w:szCs w:val="24"/>
        </w:rPr>
        <w:lastRenderedPageBreak/>
        <w:t>"</w:t>
      </w:r>
      <w:r w:rsidRPr="00C718E4">
        <w:rPr>
          <w:rFonts w:ascii="Arial" w:eastAsia="Arial" w:hAnsi="Arial" w:cs="Arial"/>
          <w:b/>
          <w:bCs/>
          <w:sz w:val="24"/>
          <w:szCs w:val="24"/>
        </w:rPr>
        <w:t>Site</w:t>
      </w:r>
      <w:r w:rsidRPr="00C718E4">
        <w:rPr>
          <w:rFonts w:ascii="Arial" w:eastAsia="Arial" w:hAnsi="Arial" w:cs="Arial"/>
          <w:sz w:val="24"/>
          <w:szCs w:val="24"/>
        </w:rPr>
        <w:t>"</w:t>
      </w:r>
    </w:p>
    <w:p w14:paraId="16A0DD7B" w14:textId="77777777" w:rsidR="00C718E4" w:rsidRPr="00C718E4" w:rsidRDefault="00C718E4" w:rsidP="00C718E4">
      <w:pPr>
        <w:spacing w:line="146" w:lineRule="exact"/>
        <w:rPr>
          <w:rFonts w:ascii="Arial" w:hAnsi="Arial" w:cs="Arial"/>
          <w:sz w:val="24"/>
          <w:szCs w:val="24"/>
        </w:rPr>
      </w:pPr>
    </w:p>
    <w:p w14:paraId="345D6D1C" w14:textId="77777777" w:rsidR="00C718E4" w:rsidRPr="00C718E4" w:rsidRDefault="00C718E4" w:rsidP="00C718E4">
      <w:pPr>
        <w:ind w:left="1980"/>
        <w:rPr>
          <w:rFonts w:ascii="Arial" w:hAnsi="Arial" w:cs="Arial"/>
          <w:sz w:val="24"/>
          <w:szCs w:val="24"/>
        </w:rPr>
      </w:pPr>
      <w:r w:rsidRPr="00C718E4">
        <w:rPr>
          <w:rFonts w:ascii="Arial" w:eastAsia="Arial" w:hAnsi="Arial" w:cs="Arial"/>
          <w:sz w:val="24"/>
          <w:szCs w:val="24"/>
        </w:rPr>
        <w:t>means the site comprising the Works as shown within the tender documents address list]</w:t>
      </w:r>
    </w:p>
    <w:p w14:paraId="7F2F9233" w14:textId="77777777" w:rsidR="00C718E4" w:rsidRPr="00C718E4" w:rsidRDefault="00C718E4" w:rsidP="00C718E4">
      <w:pPr>
        <w:spacing w:line="107" w:lineRule="exact"/>
        <w:rPr>
          <w:rFonts w:ascii="Arial" w:hAnsi="Arial" w:cs="Arial"/>
          <w:sz w:val="24"/>
          <w:szCs w:val="24"/>
        </w:rPr>
      </w:pPr>
    </w:p>
    <w:p w14:paraId="5F08B639" w14:textId="77777777" w:rsidR="00C718E4" w:rsidRPr="00C718E4" w:rsidRDefault="00C718E4" w:rsidP="00C718E4">
      <w:pPr>
        <w:ind w:left="1520"/>
        <w:rPr>
          <w:rFonts w:ascii="Arial" w:hAnsi="Arial" w:cs="Arial"/>
          <w:sz w:val="24"/>
          <w:szCs w:val="24"/>
        </w:rPr>
      </w:pPr>
      <w:r w:rsidRPr="00C718E4">
        <w:rPr>
          <w:rFonts w:ascii="Arial" w:eastAsia="Arial" w:hAnsi="Arial" w:cs="Arial"/>
          <w:sz w:val="24"/>
          <w:szCs w:val="24"/>
        </w:rPr>
        <w:t>"</w:t>
      </w:r>
      <w:r w:rsidRPr="00C718E4">
        <w:rPr>
          <w:rFonts w:ascii="Arial" w:eastAsia="Arial" w:hAnsi="Arial" w:cs="Arial"/>
          <w:b/>
          <w:bCs/>
          <w:sz w:val="24"/>
          <w:szCs w:val="24"/>
        </w:rPr>
        <w:t>Snagging List</w:t>
      </w:r>
      <w:r w:rsidRPr="00C718E4">
        <w:rPr>
          <w:rFonts w:ascii="Arial" w:eastAsia="Arial" w:hAnsi="Arial" w:cs="Arial"/>
          <w:sz w:val="24"/>
          <w:szCs w:val="24"/>
        </w:rPr>
        <w:t>"</w:t>
      </w:r>
    </w:p>
    <w:p w14:paraId="6C4380BF" w14:textId="77777777" w:rsidR="00C718E4" w:rsidRPr="00C718E4" w:rsidRDefault="00C718E4" w:rsidP="00C718E4">
      <w:pPr>
        <w:spacing w:line="146" w:lineRule="exact"/>
        <w:rPr>
          <w:rFonts w:ascii="Arial" w:hAnsi="Arial" w:cs="Arial"/>
          <w:sz w:val="24"/>
          <w:szCs w:val="24"/>
        </w:rPr>
      </w:pPr>
    </w:p>
    <w:p w14:paraId="74AF09A2" w14:textId="2E9093A6" w:rsidR="00C718E4" w:rsidRPr="00C718E4" w:rsidRDefault="00C718E4" w:rsidP="00C718E4">
      <w:pPr>
        <w:ind w:left="1980"/>
        <w:rPr>
          <w:rFonts w:ascii="Arial" w:hAnsi="Arial" w:cs="Arial"/>
          <w:sz w:val="24"/>
          <w:szCs w:val="24"/>
        </w:rPr>
      </w:pPr>
      <w:r w:rsidRPr="00C718E4">
        <w:rPr>
          <w:rFonts w:ascii="Arial" w:eastAsia="Arial" w:hAnsi="Arial" w:cs="Arial"/>
          <w:sz w:val="24"/>
          <w:szCs w:val="24"/>
        </w:rPr>
        <w:t xml:space="preserve">means a list of defects, </w:t>
      </w:r>
      <w:r w:rsidR="007416C3" w:rsidRPr="00C718E4">
        <w:rPr>
          <w:rFonts w:ascii="Arial" w:eastAsia="Arial" w:hAnsi="Arial" w:cs="Arial"/>
          <w:sz w:val="24"/>
          <w:szCs w:val="24"/>
        </w:rPr>
        <w:t>shrinkages,</w:t>
      </w:r>
      <w:r w:rsidRPr="00C718E4">
        <w:rPr>
          <w:rFonts w:ascii="Arial" w:eastAsia="Arial" w:hAnsi="Arial" w:cs="Arial"/>
          <w:sz w:val="24"/>
          <w:szCs w:val="24"/>
        </w:rPr>
        <w:t xml:space="preserve"> or other faults in the Works (or a Section thereof</w:t>
      </w:r>
      <w:r w:rsidR="007416C3" w:rsidRPr="00C718E4">
        <w:rPr>
          <w:rFonts w:ascii="Arial" w:eastAsia="Arial" w:hAnsi="Arial" w:cs="Arial"/>
          <w:sz w:val="24"/>
          <w:szCs w:val="24"/>
        </w:rPr>
        <w:t>).</w:t>
      </w:r>
    </w:p>
    <w:p w14:paraId="7A117B91" w14:textId="77777777" w:rsidR="00C718E4" w:rsidRPr="00C718E4" w:rsidRDefault="00C718E4" w:rsidP="00C718E4">
      <w:pPr>
        <w:spacing w:line="120" w:lineRule="exact"/>
        <w:rPr>
          <w:rFonts w:ascii="Arial" w:hAnsi="Arial" w:cs="Arial"/>
          <w:sz w:val="24"/>
          <w:szCs w:val="24"/>
        </w:rPr>
      </w:pPr>
    </w:p>
    <w:p w14:paraId="0BBE634A" w14:textId="77777777" w:rsidR="00C718E4" w:rsidRPr="00C718E4" w:rsidRDefault="00C718E4" w:rsidP="00C718E4">
      <w:pPr>
        <w:rPr>
          <w:rFonts w:ascii="Arial" w:eastAsia="Arial" w:hAnsi="Arial" w:cs="Arial"/>
          <w:sz w:val="24"/>
          <w:szCs w:val="24"/>
        </w:rPr>
      </w:pPr>
    </w:p>
    <w:p w14:paraId="21F3B9DE" w14:textId="77777777" w:rsidR="00C718E4" w:rsidRPr="00C718E4" w:rsidRDefault="00C718E4" w:rsidP="00C718E4">
      <w:pPr>
        <w:rPr>
          <w:rFonts w:ascii="Arial" w:hAnsi="Arial" w:cs="Arial"/>
          <w:sz w:val="24"/>
          <w:szCs w:val="24"/>
        </w:rPr>
      </w:pPr>
      <w:r w:rsidRPr="00C718E4">
        <w:rPr>
          <w:rFonts w:ascii="Arial" w:eastAsia="Arial" w:hAnsi="Arial" w:cs="Arial"/>
          <w:sz w:val="24"/>
          <w:szCs w:val="24"/>
        </w:rPr>
        <w:t>Insert the following new clauses:</w:t>
      </w:r>
    </w:p>
    <w:p w14:paraId="1E2E4507" w14:textId="77777777" w:rsidR="00C718E4" w:rsidRPr="00C718E4" w:rsidRDefault="00C718E4" w:rsidP="00C718E4">
      <w:pPr>
        <w:spacing w:line="118" w:lineRule="exact"/>
        <w:rPr>
          <w:rFonts w:ascii="Arial" w:hAnsi="Arial" w:cs="Arial"/>
          <w:sz w:val="24"/>
          <w:szCs w:val="24"/>
        </w:rPr>
      </w:pPr>
    </w:p>
    <w:p w14:paraId="701AED0A" w14:textId="77777777" w:rsidR="00C718E4" w:rsidRPr="00C718E4" w:rsidRDefault="00C718E4" w:rsidP="00C718E4">
      <w:pPr>
        <w:tabs>
          <w:tab w:val="left" w:pos="1420"/>
        </w:tabs>
        <w:rPr>
          <w:rFonts w:ascii="Arial" w:hAnsi="Arial" w:cs="Arial"/>
          <w:sz w:val="24"/>
          <w:szCs w:val="24"/>
        </w:rPr>
      </w:pPr>
      <w:r w:rsidRPr="00C718E4">
        <w:rPr>
          <w:rFonts w:ascii="Arial" w:eastAsia="Arial" w:hAnsi="Arial" w:cs="Arial"/>
          <w:b/>
          <w:bCs/>
          <w:sz w:val="24"/>
          <w:szCs w:val="24"/>
        </w:rPr>
        <w:t>Clause 1.13</w:t>
      </w:r>
      <w:r w:rsidRPr="00C718E4">
        <w:rPr>
          <w:rFonts w:ascii="Arial" w:hAnsi="Arial" w:cs="Arial"/>
          <w:sz w:val="24"/>
          <w:szCs w:val="24"/>
        </w:rPr>
        <w:tab/>
      </w:r>
      <w:r w:rsidRPr="00C718E4">
        <w:rPr>
          <w:rFonts w:ascii="Arial" w:eastAsia="Arial" w:hAnsi="Arial" w:cs="Arial"/>
          <w:b/>
          <w:bCs/>
          <w:sz w:val="24"/>
          <w:szCs w:val="24"/>
        </w:rPr>
        <w:t>Confidentiality and Data Protection</w:t>
      </w:r>
      <w:bookmarkStart w:id="3" w:name="page16"/>
      <w:bookmarkEnd w:id="3"/>
    </w:p>
    <w:p w14:paraId="54048E1F" w14:textId="77777777" w:rsidR="00C718E4" w:rsidRPr="00C718E4" w:rsidRDefault="00C718E4" w:rsidP="00C718E4">
      <w:pPr>
        <w:tabs>
          <w:tab w:val="left" w:pos="1600"/>
        </w:tabs>
        <w:spacing w:line="238" w:lineRule="auto"/>
        <w:ind w:left="1620" w:right="20" w:hanging="1619"/>
        <w:jc w:val="both"/>
        <w:rPr>
          <w:rFonts w:ascii="Arial" w:hAnsi="Arial" w:cs="Arial"/>
          <w:sz w:val="24"/>
          <w:szCs w:val="24"/>
        </w:rPr>
      </w:pPr>
      <w:r w:rsidRPr="00C718E4">
        <w:rPr>
          <w:rFonts w:ascii="Arial" w:eastAsia="Arial" w:hAnsi="Arial" w:cs="Arial"/>
          <w:sz w:val="24"/>
          <w:szCs w:val="24"/>
        </w:rPr>
        <w:t>Clause 1.13.1</w:t>
      </w:r>
      <w:r w:rsidRPr="00C718E4">
        <w:rPr>
          <w:rFonts w:ascii="Arial" w:hAnsi="Arial" w:cs="Arial"/>
          <w:sz w:val="24"/>
          <w:szCs w:val="24"/>
        </w:rPr>
        <w:tab/>
      </w:r>
      <w:r w:rsidRPr="00C718E4">
        <w:rPr>
          <w:rFonts w:ascii="Arial" w:eastAsia="Arial" w:hAnsi="Arial" w:cs="Arial"/>
          <w:sz w:val="24"/>
          <w:szCs w:val="24"/>
        </w:rPr>
        <w:t>Each Party shall treat all Confidential Information belonging to the other Party as confidential and safeguard it accordingly and shall not disclose any Confidential Information belonging to the other Party to any other person without the prior written consent of that Party, except to such persons and to such extent as may be necessary for the performance of this Contract or except where disclosure is expressly permitted by this Contract or required by law.</w:t>
      </w:r>
    </w:p>
    <w:p w14:paraId="4DCD0DE8" w14:textId="77777777" w:rsidR="00C718E4" w:rsidRPr="00C718E4" w:rsidRDefault="00C718E4" w:rsidP="00C718E4">
      <w:pPr>
        <w:spacing w:line="132" w:lineRule="exact"/>
        <w:rPr>
          <w:rFonts w:ascii="Arial" w:hAnsi="Arial" w:cs="Arial"/>
          <w:sz w:val="24"/>
          <w:szCs w:val="24"/>
        </w:rPr>
      </w:pPr>
    </w:p>
    <w:p w14:paraId="4E9B6488" w14:textId="77777777" w:rsidR="00C718E4" w:rsidRPr="00C718E4" w:rsidRDefault="00C718E4" w:rsidP="00C718E4">
      <w:pPr>
        <w:tabs>
          <w:tab w:val="left" w:pos="1600"/>
        </w:tabs>
        <w:spacing w:line="238" w:lineRule="auto"/>
        <w:ind w:left="1620" w:hanging="1619"/>
        <w:jc w:val="both"/>
        <w:rPr>
          <w:rFonts w:ascii="Arial" w:hAnsi="Arial" w:cs="Arial"/>
          <w:sz w:val="24"/>
          <w:szCs w:val="24"/>
        </w:rPr>
      </w:pPr>
      <w:r w:rsidRPr="00C718E4">
        <w:rPr>
          <w:rFonts w:ascii="Arial" w:eastAsia="Arial" w:hAnsi="Arial" w:cs="Arial"/>
          <w:sz w:val="24"/>
          <w:szCs w:val="24"/>
        </w:rPr>
        <w:t>Clause 1.13.2</w:t>
      </w:r>
      <w:r w:rsidRPr="00C718E4">
        <w:rPr>
          <w:rFonts w:ascii="Arial" w:hAnsi="Arial" w:cs="Arial"/>
          <w:sz w:val="24"/>
          <w:szCs w:val="24"/>
        </w:rPr>
        <w:tab/>
      </w:r>
      <w:r w:rsidRPr="00C718E4">
        <w:rPr>
          <w:rFonts w:ascii="Arial" w:eastAsia="Arial" w:hAnsi="Arial" w:cs="Arial"/>
          <w:sz w:val="24"/>
          <w:szCs w:val="24"/>
        </w:rPr>
        <w:t>The Contractor shall comply (and shall ensure that its personnel, consultants and subcontractors shall comply) with any notification requirements or other obligations under the Data Protection Act 2018 (the “</w:t>
      </w:r>
      <w:r w:rsidRPr="00C718E4">
        <w:rPr>
          <w:rFonts w:ascii="Arial" w:eastAsia="Arial" w:hAnsi="Arial" w:cs="Arial"/>
          <w:b/>
          <w:bCs/>
          <w:sz w:val="24"/>
          <w:szCs w:val="24"/>
        </w:rPr>
        <w:t>DPA</w:t>
      </w:r>
      <w:r w:rsidRPr="00C718E4">
        <w:rPr>
          <w:rFonts w:ascii="Arial" w:eastAsia="Arial" w:hAnsi="Arial" w:cs="Arial"/>
          <w:sz w:val="24"/>
          <w:szCs w:val="24"/>
        </w:rPr>
        <w:t>”) and the General Data Protection Regulations 2018 (the “</w:t>
      </w:r>
      <w:r w:rsidRPr="00C718E4">
        <w:rPr>
          <w:rFonts w:ascii="Arial" w:eastAsia="Arial" w:hAnsi="Arial" w:cs="Arial"/>
          <w:b/>
          <w:bCs/>
          <w:sz w:val="24"/>
          <w:szCs w:val="24"/>
        </w:rPr>
        <w:t>GDPR</w:t>
      </w:r>
      <w:r w:rsidRPr="00C718E4">
        <w:rPr>
          <w:rFonts w:ascii="Arial" w:eastAsia="Arial" w:hAnsi="Arial" w:cs="Arial"/>
          <w:sz w:val="24"/>
          <w:szCs w:val="24"/>
        </w:rPr>
        <w:t>”) and shall fully comply with its obligations under the DPA and the GDPR and provide the Works in a manner that allows the Employer to be compliant with the DPA and the GDPR.</w:t>
      </w:r>
    </w:p>
    <w:p w14:paraId="3A6C9AC9" w14:textId="77777777" w:rsidR="00C718E4" w:rsidRPr="00C718E4" w:rsidRDefault="00C718E4" w:rsidP="00C718E4">
      <w:pPr>
        <w:spacing w:line="132" w:lineRule="exact"/>
        <w:rPr>
          <w:rFonts w:ascii="Arial" w:hAnsi="Arial" w:cs="Arial"/>
          <w:sz w:val="24"/>
          <w:szCs w:val="24"/>
        </w:rPr>
      </w:pPr>
    </w:p>
    <w:p w14:paraId="737AE1A4" w14:textId="77777777" w:rsidR="00C718E4" w:rsidRPr="00C718E4" w:rsidRDefault="00C718E4" w:rsidP="00C718E4">
      <w:pPr>
        <w:tabs>
          <w:tab w:val="left" w:pos="1600"/>
        </w:tabs>
        <w:spacing w:line="237" w:lineRule="auto"/>
        <w:ind w:left="1620" w:hanging="1619"/>
        <w:jc w:val="both"/>
        <w:rPr>
          <w:rFonts w:ascii="Arial" w:hAnsi="Arial" w:cs="Arial"/>
          <w:sz w:val="24"/>
          <w:szCs w:val="24"/>
        </w:rPr>
      </w:pPr>
      <w:r w:rsidRPr="00C718E4">
        <w:rPr>
          <w:rFonts w:ascii="Arial" w:eastAsia="Arial" w:hAnsi="Arial" w:cs="Arial"/>
          <w:sz w:val="24"/>
          <w:szCs w:val="24"/>
        </w:rPr>
        <w:t>Clause 1.13.2</w:t>
      </w:r>
      <w:r w:rsidRPr="00C718E4">
        <w:rPr>
          <w:rFonts w:ascii="Arial" w:hAnsi="Arial" w:cs="Arial"/>
          <w:sz w:val="24"/>
          <w:szCs w:val="24"/>
        </w:rPr>
        <w:tab/>
      </w:r>
      <w:r w:rsidRPr="00C718E4">
        <w:rPr>
          <w:rFonts w:ascii="Arial" w:eastAsia="Arial" w:hAnsi="Arial" w:cs="Arial"/>
          <w:sz w:val="24"/>
          <w:szCs w:val="24"/>
        </w:rPr>
        <w:t>The Contractor shall (and shall procure that any of its personnel involved in the provision of the Works shall) comply with any notification requirements under the DPA and the GDPR and both Parties shall duly observe all their obligations under the DPA and the GDPR which arise in connection with this Contract.</w:t>
      </w:r>
    </w:p>
    <w:p w14:paraId="4C2F3B80" w14:textId="77777777" w:rsidR="00C718E4" w:rsidRPr="00C718E4" w:rsidRDefault="00C718E4" w:rsidP="00C718E4">
      <w:pPr>
        <w:spacing w:line="131" w:lineRule="exact"/>
        <w:rPr>
          <w:rFonts w:ascii="Arial" w:hAnsi="Arial" w:cs="Arial"/>
          <w:sz w:val="24"/>
          <w:szCs w:val="24"/>
        </w:rPr>
      </w:pPr>
    </w:p>
    <w:p w14:paraId="4B0A7F22" w14:textId="56198616" w:rsidR="00C718E4" w:rsidRDefault="00C718E4" w:rsidP="00C718E4">
      <w:pPr>
        <w:tabs>
          <w:tab w:val="left" w:pos="1600"/>
        </w:tabs>
        <w:spacing w:line="238" w:lineRule="auto"/>
        <w:ind w:left="1620" w:hanging="1619"/>
        <w:jc w:val="both"/>
        <w:rPr>
          <w:rFonts w:ascii="Arial" w:eastAsia="Arial" w:hAnsi="Arial" w:cs="Arial"/>
          <w:sz w:val="24"/>
          <w:szCs w:val="24"/>
        </w:rPr>
      </w:pPr>
      <w:r w:rsidRPr="00C718E4">
        <w:rPr>
          <w:rFonts w:ascii="Arial" w:eastAsia="Arial" w:hAnsi="Arial" w:cs="Arial"/>
          <w:sz w:val="24"/>
          <w:szCs w:val="24"/>
        </w:rPr>
        <w:t>Clause 1.13.3</w:t>
      </w:r>
      <w:r w:rsidRPr="00C718E4">
        <w:rPr>
          <w:rFonts w:ascii="Arial" w:hAnsi="Arial" w:cs="Arial"/>
          <w:sz w:val="24"/>
          <w:szCs w:val="24"/>
        </w:rPr>
        <w:tab/>
      </w:r>
      <w:r w:rsidRPr="00C718E4">
        <w:rPr>
          <w:rFonts w:ascii="Arial" w:eastAsia="Arial" w:hAnsi="Arial" w:cs="Arial"/>
          <w:sz w:val="24"/>
          <w:szCs w:val="24"/>
        </w:rPr>
        <w:t>Notwithstanding the general obligation in clause 1.13.2, where the Contractor is processing personal data as a data processor for the Employer, the Contractor shall ensure that it has in place appropriate technical and contractual measures to ensure the security of the personal data (and to guard against unauthorised or unlawful processing of the personal data and against accidental loss or destruction of, or damage to, the personal data), as required under the DPA and the GDPR.</w:t>
      </w:r>
    </w:p>
    <w:p w14:paraId="2C39E36B" w14:textId="77777777" w:rsidR="00CE2966" w:rsidRPr="00C718E4" w:rsidRDefault="00CE2966" w:rsidP="00C718E4">
      <w:pPr>
        <w:tabs>
          <w:tab w:val="left" w:pos="1600"/>
        </w:tabs>
        <w:spacing w:line="238" w:lineRule="auto"/>
        <w:ind w:left="1620" w:hanging="1619"/>
        <w:jc w:val="both"/>
        <w:rPr>
          <w:rFonts w:ascii="Arial" w:hAnsi="Arial" w:cs="Arial"/>
          <w:sz w:val="24"/>
          <w:szCs w:val="24"/>
        </w:rPr>
      </w:pPr>
    </w:p>
    <w:p w14:paraId="6CBC08D3" w14:textId="77777777" w:rsidR="00C718E4" w:rsidRPr="00C718E4" w:rsidRDefault="00C718E4" w:rsidP="00C718E4">
      <w:pPr>
        <w:spacing w:line="119" w:lineRule="exact"/>
        <w:rPr>
          <w:rFonts w:ascii="Arial" w:hAnsi="Arial" w:cs="Arial"/>
          <w:sz w:val="24"/>
          <w:szCs w:val="24"/>
        </w:rPr>
      </w:pPr>
    </w:p>
    <w:p w14:paraId="04AB7FD1" w14:textId="77777777" w:rsidR="00C718E4" w:rsidRPr="00C718E4" w:rsidRDefault="00C718E4" w:rsidP="00C718E4">
      <w:pPr>
        <w:tabs>
          <w:tab w:val="left" w:pos="1420"/>
        </w:tabs>
        <w:rPr>
          <w:rFonts w:ascii="Arial" w:eastAsia="Arial" w:hAnsi="Arial" w:cs="Arial"/>
          <w:b/>
          <w:bCs/>
          <w:sz w:val="24"/>
          <w:szCs w:val="24"/>
        </w:rPr>
      </w:pPr>
      <w:r w:rsidRPr="00C718E4">
        <w:rPr>
          <w:rFonts w:ascii="Arial" w:eastAsia="Arial" w:hAnsi="Arial" w:cs="Arial"/>
          <w:b/>
          <w:bCs/>
          <w:sz w:val="24"/>
          <w:szCs w:val="24"/>
        </w:rPr>
        <w:t>Clause 1.14</w:t>
      </w:r>
      <w:r w:rsidRPr="00C718E4">
        <w:rPr>
          <w:rFonts w:ascii="Arial" w:hAnsi="Arial" w:cs="Arial"/>
          <w:sz w:val="24"/>
          <w:szCs w:val="24"/>
        </w:rPr>
        <w:tab/>
      </w:r>
      <w:r w:rsidRPr="00C718E4">
        <w:rPr>
          <w:rFonts w:ascii="Arial" w:eastAsia="Arial" w:hAnsi="Arial" w:cs="Arial"/>
          <w:b/>
          <w:bCs/>
          <w:sz w:val="24"/>
          <w:szCs w:val="24"/>
        </w:rPr>
        <w:t>Freedom of Information</w:t>
      </w:r>
    </w:p>
    <w:p w14:paraId="5C1EE7EA" w14:textId="39EB0445" w:rsidR="00C718E4" w:rsidRDefault="00C718E4" w:rsidP="00CE2966">
      <w:pPr>
        <w:tabs>
          <w:tab w:val="left" w:pos="1420"/>
        </w:tabs>
        <w:ind w:left="1560" w:hanging="1560"/>
        <w:rPr>
          <w:rFonts w:ascii="Arial" w:eastAsia="Arial" w:hAnsi="Arial" w:cs="Arial"/>
          <w:sz w:val="24"/>
          <w:szCs w:val="24"/>
        </w:rPr>
      </w:pPr>
      <w:r w:rsidRPr="00C718E4">
        <w:rPr>
          <w:rFonts w:ascii="Arial" w:eastAsia="Arial" w:hAnsi="Arial" w:cs="Arial"/>
          <w:sz w:val="24"/>
          <w:szCs w:val="24"/>
        </w:rPr>
        <w:t>Clause 1.14.1</w:t>
      </w:r>
      <w:r w:rsidR="00CE2966" w:rsidRPr="00CE2966">
        <w:rPr>
          <w:rFonts w:ascii="Arial" w:eastAsia="Arial" w:hAnsi="Arial" w:cs="Arial"/>
          <w:sz w:val="24"/>
          <w:szCs w:val="24"/>
        </w:rPr>
        <w:t xml:space="preserve"> </w:t>
      </w:r>
      <w:r w:rsidR="00CE2966" w:rsidRPr="00C718E4">
        <w:rPr>
          <w:rFonts w:ascii="Arial" w:eastAsia="Arial" w:hAnsi="Arial" w:cs="Arial"/>
          <w:sz w:val="24"/>
          <w:szCs w:val="24"/>
        </w:rPr>
        <w:t xml:space="preserve">The Contractor acknowledges that the Employer is subject to the requirements of </w:t>
      </w:r>
      <w:r w:rsidR="007416C3" w:rsidRPr="00C718E4">
        <w:rPr>
          <w:rFonts w:ascii="Arial" w:eastAsia="Arial" w:hAnsi="Arial" w:cs="Arial"/>
          <w:sz w:val="24"/>
          <w:szCs w:val="24"/>
        </w:rPr>
        <w:t>the</w:t>
      </w:r>
      <w:r w:rsidR="007416C3">
        <w:rPr>
          <w:rFonts w:ascii="Arial" w:eastAsia="Arial" w:hAnsi="Arial" w:cs="Arial"/>
          <w:sz w:val="24"/>
          <w:szCs w:val="24"/>
        </w:rPr>
        <w:t xml:space="preserve"> Freedom</w:t>
      </w:r>
      <w:r w:rsidR="00CE2966" w:rsidRPr="00C718E4">
        <w:rPr>
          <w:rFonts w:ascii="Arial" w:eastAsia="Arial" w:hAnsi="Arial" w:cs="Arial"/>
          <w:sz w:val="24"/>
          <w:szCs w:val="24"/>
        </w:rPr>
        <w:t xml:space="preserve"> of Information Act 2000 and the Environmental Information Regulations. The</w:t>
      </w:r>
      <w:r w:rsidR="00CE2966" w:rsidRPr="00CE2966">
        <w:rPr>
          <w:rFonts w:ascii="Arial" w:eastAsia="Arial" w:hAnsi="Arial" w:cs="Arial"/>
          <w:sz w:val="24"/>
          <w:szCs w:val="24"/>
        </w:rPr>
        <w:t xml:space="preserve"> </w:t>
      </w:r>
      <w:r w:rsidR="00CE2966" w:rsidRPr="00C718E4">
        <w:rPr>
          <w:rFonts w:ascii="Arial" w:eastAsia="Arial" w:hAnsi="Arial" w:cs="Arial"/>
          <w:sz w:val="24"/>
          <w:szCs w:val="24"/>
        </w:rPr>
        <w:t>Contractor undertakes to assist and co-operate with the Employer to enable the Employer</w:t>
      </w:r>
      <w:r w:rsidR="00CE2966" w:rsidRPr="00CE2966">
        <w:rPr>
          <w:rFonts w:ascii="Arial" w:eastAsia="Arial" w:hAnsi="Arial" w:cs="Arial"/>
          <w:sz w:val="24"/>
          <w:szCs w:val="24"/>
        </w:rPr>
        <w:t xml:space="preserve"> </w:t>
      </w:r>
      <w:r w:rsidR="00CE2966" w:rsidRPr="00C718E4">
        <w:rPr>
          <w:rFonts w:ascii="Arial" w:eastAsia="Arial" w:hAnsi="Arial" w:cs="Arial"/>
          <w:sz w:val="24"/>
          <w:szCs w:val="24"/>
        </w:rPr>
        <w:t>to comply with these information disclosures to the extent that such obligations relate to</w:t>
      </w:r>
      <w:r w:rsidR="00CE2966" w:rsidRPr="00CE2966">
        <w:rPr>
          <w:rFonts w:ascii="Arial" w:eastAsia="Arial" w:hAnsi="Arial" w:cs="Arial"/>
          <w:sz w:val="24"/>
          <w:szCs w:val="24"/>
        </w:rPr>
        <w:t xml:space="preserve"> </w:t>
      </w:r>
      <w:r w:rsidR="00CE2966" w:rsidRPr="00C718E4">
        <w:rPr>
          <w:rFonts w:ascii="Arial" w:eastAsia="Arial" w:hAnsi="Arial" w:cs="Arial"/>
          <w:sz w:val="24"/>
          <w:szCs w:val="24"/>
        </w:rPr>
        <w:t>information held by the Contractor on behalf of the Employer otherwise in connection with</w:t>
      </w:r>
      <w:r w:rsidR="00CE2966" w:rsidRPr="00CE2966">
        <w:rPr>
          <w:rFonts w:ascii="Arial" w:eastAsia="Arial" w:hAnsi="Arial" w:cs="Arial"/>
          <w:sz w:val="24"/>
          <w:szCs w:val="24"/>
        </w:rPr>
        <w:t xml:space="preserve"> </w:t>
      </w:r>
      <w:r w:rsidR="00CE2966" w:rsidRPr="00C718E4">
        <w:rPr>
          <w:rFonts w:ascii="Arial" w:eastAsia="Arial" w:hAnsi="Arial" w:cs="Arial"/>
          <w:sz w:val="24"/>
          <w:szCs w:val="24"/>
        </w:rPr>
        <w:t xml:space="preserve">this </w:t>
      </w:r>
      <w:r w:rsidR="0098684C" w:rsidRPr="00C718E4">
        <w:rPr>
          <w:rFonts w:ascii="Arial" w:eastAsia="Arial" w:hAnsi="Arial" w:cs="Arial"/>
          <w:sz w:val="24"/>
          <w:szCs w:val="24"/>
        </w:rPr>
        <w:t>Contract.</w:t>
      </w:r>
    </w:p>
    <w:p w14:paraId="2B846F56" w14:textId="77777777" w:rsidR="005C3F93" w:rsidRDefault="005C3F93" w:rsidP="00CE2966">
      <w:pPr>
        <w:tabs>
          <w:tab w:val="left" w:pos="1420"/>
        </w:tabs>
        <w:rPr>
          <w:rFonts w:ascii="Arial" w:eastAsia="Arial" w:hAnsi="Arial" w:cs="Arial"/>
          <w:sz w:val="24"/>
          <w:szCs w:val="24"/>
        </w:rPr>
      </w:pPr>
    </w:p>
    <w:p w14:paraId="3548DFE6" w14:textId="3104630E" w:rsidR="00CE2966" w:rsidRDefault="005C3F93" w:rsidP="005C3F93">
      <w:pPr>
        <w:tabs>
          <w:tab w:val="left" w:pos="1420"/>
          <w:tab w:val="left" w:pos="1560"/>
        </w:tabs>
        <w:rPr>
          <w:rFonts w:ascii="Arial" w:eastAsia="Arial" w:hAnsi="Arial" w:cs="Arial"/>
          <w:sz w:val="24"/>
          <w:szCs w:val="24"/>
        </w:rPr>
      </w:pPr>
      <w:r w:rsidRPr="00C718E4">
        <w:rPr>
          <w:rFonts w:ascii="Arial" w:eastAsia="Arial" w:hAnsi="Arial" w:cs="Arial"/>
          <w:sz w:val="24"/>
          <w:szCs w:val="24"/>
        </w:rPr>
        <w:lastRenderedPageBreak/>
        <w:t>Clause 1.14.2</w:t>
      </w:r>
      <w:r w:rsidR="00CE2966">
        <w:rPr>
          <w:rFonts w:ascii="Arial" w:eastAsia="Arial" w:hAnsi="Arial" w:cs="Arial"/>
          <w:sz w:val="24"/>
          <w:szCs w:val="24"/>
        </w:rPr>
        <w:tab/>
      </w:r>
      <w:r w:rsidRPr="00C718E4">
        <w:rPr>
          <w:rFonts w:ascii="Arial" w:eastAsia="Arial" w:hAnsi="Arial" w:cs="Arial"/>
          <w:sz w:val="24"/>
          <w:szCs w:val="24"/>
        </w:rPr>
        <w:t>The Contractor shall ensure that his sub-contractors shall:</w:t>
      </w:r>
      <w:r w:rsidRPr="005C3F93">
        <w:rPr>
          <w:rFonts w:ascii="Arial" w:eastAsia="Arial" w:hAnsi="Arial" w:cs="Arial"/>
          <w:sz w:val="24"/>
          <w:szCs w:val="24"/>
        </w:rPr>
        <w:t xml:space="preserve"> </w:t>
      </w:r>
    </w:p>
    <w:p w14:paraId="3F97C7AD" w14:textId="3CD41DC0" w:rsidR="005C3F93" w:rsidRDefault="005C3F93" w:rsidP="005C3F93">
      <w:pPr>
        <w:tabs>
          <w:tab w:val="left" w:pos="1420"/>
          <w:tab w:val="left" w:pos="1560"/>
        </w:tabs>
        <w:rPr>
          <w:rFonts w:ascii="Arial" w:eastAsia="Arial" w:hAnsi="Arial" w:cs="Arial"/>
          <w:sz w:val="24"/>
          <w:szCs w:val="24"/>
        </w:rPr>
      </w:pPr>
    </w:p>
    <w:p w14:paraId="07C9711B" w14:textId="01E68C56" w:rsidR="00DC2772" w:rsidRDefault="00DC2772" w:rsidP="003832CB">
      <w:pPr>
        <w:tabs>
          <w:tab w:val="left" w:pos="1420"/>
        </w:tabs>
        <w:ind w:left="1560" w:hanging="1560"/>
        <w:rPr>
          <w:rFonts w:ascii="Arial" w:eastAsia="Arial" w:hAnsi="Arial" w:cs="Arial"/>
          <w:sz w:val="24"/>
          <w:szCs w:val="24"/>
        </w:rPr>
      </w:pPr>
      <w:r w:rsidRPr="00C718E4">
        <w:rPr>
          <w:rFonts w:ascii="Arial" w:eastAsia="Arial" w:hAnsi="Arial" w:cs="Arial"/>
          <w:sz w:val="24"/>
          <w:szCs w:val="24"/>
        </w:rPr>
        <w:t>Clause 1.14.2.1</w:t>
      </w:r>
      <w:r>
        <w:rPr>
          <w:rFonts w:ascii="Arial" w:eastAsia="Arial" w:hAnsi="Arial" w:cs="Arial"/>
          <w:sz w:val="24"/>
          <w:szCs w:val="24"/>
        </w:rPr>
        <w:t xml:space="preserve"> T</w:t>
      </w:r>
      <w:r w:rsidRPr="00C718E4">
        <w:rPr>
          <w:rFonts w:ascii="Arial" w:eastAsia="Arial" w:hAnsi="Arial" w:cs="Arial"/>
          <w:sz w:val="24"/>
          <w:szCs w:val="24"/>
        </w:rPr>
        <w:t>ransfer the request for information to the Employer as soon as practicable after</w:t>
      </w:r>
      <w:r w:rsidRPr="005C3F93">
        <w:rPr>
          <w:rFonts w:ascii="Arial" w:eastAsia="Arial" w:hAnsi="Arial" w:cs="Arial"/>
          <w:sz w:val="24"/>
          <w:szCs w:val="24"/>
        </w:rPr>
        <w:t xml:space="preserve"> </w:t>
      </w:r>
      <w:r w:rsidR="007416C3" w:rsidRPr="00C718E4">
        <w:rPr>
          <w:rFonts w:ascii="Arial" w:eastAsia="Arial" w:hAnsi="Arial" w:cs="Arial"/>
          <w:sz w:val="24"/>
          <w:szCs w:val="24"/>
        </w:rPr>
        <w:t>receipt and in any event within one Business Day of receiving a request for</w:t>
      </w:r>
      <w:r w:rsidRPr="005C3F93">
        <w:rPr>
          <w:rFonts w:ascii="Arial" w:eastAsia="Arial" w:hAnsi="Arial" w:cs="Arial"/>
          <w:sz w:val="24"/>
          <w:szCs w:val="24"/>
        </w:rPr>
        <w:t xml:space="preserve"> </w:t>
      </w:r>
      <w:r w:rsidR="007416C3" w:rsidRPr="00C718E4">
        <w:rPr>
          <w:rFonts w:ascii="Arial" w:eastAsia="Arial" w:hAnsi="Arial" w:cs="Arial"/>
          <w:sz w:val="24"/>
          <w:szCs w:val="24"/>
        </w:rPr>
        <w:t>information.</w:t>
      </w:r>
    </w:p>
    <w:p w14:paraId="1B3184B0" w14:textId="55BC01CB" w:rsidR="005C3F93" w:rsidRDefault="005C3F93" w:rsidP="005C3F93">
      <w:pPr>
        <w:tabs>
          <w:tab w:val="left" w:pos="1420"/>
          <w:tab w:val="left" w:pos="1560"/>
        </w:tabs>
        <w:rPr>
          <w:rFonts w:ascii="Arial" w:eastAsia="Arial" w:hAnsi="Arial" w:cs="Arial"/>
          <w:sz w:val="24"/>
          <w:szCs w:val="24"/>
        </w:rPr>
      </w:pPr>
    </w:p>
    <w:p w14:paraId="289DA8E1" w14:textId="7CE322D4" w:rsidR="005C3F93" w:rsidRDefault="00DC2772" w:rsidP="007416C3">
      <w:pPr>
        <w:tabs>
          <w:tab w:val="left" w:pos="1420"/>
          <w:tab w:val="left" w:pos="1560"/>
        </w:tabs>
        <w:ind w:left="1701" w:hanging="1701"/>
        <w:rPr>
          <w:rFonts w:ascii="Arial" w:eastAsia="Arial" w:hAnsi="Arial" w:cs="Arial"/>
          <w:sz w:val="24"/>
          <w:szCs w:val="24"/>
        </w:rPr>
      </w:pPr>
      <w:r w:rsidRPr="00C718E4">
        <w:rPr>
          <w:rFonts w:ascii="Arial" w:eastAsia="Arial" w:hAnsi="Arial" w:cs="Arial"/>
          <w:sz w:val="24"/>
          <w:szCs w:val="24"/>
        </w:rPr>
        <w:t>Clause 1.14.2</w:t>
      </w:r>
      <w:r>
        <w:rPr>
          <w:rFonts w:ascii="Arial" w:eastAsia="Arial" w:hAnsi="Arial" w:cs="Arial"/>
          <w:sz w:val="24"/>
          <w:szCs w:val="24"/>
        </w:rPr>
        <w:t>.2</w:t>
      </w:r>
      <w:r w:rsidRPr="00DC2772">
        <w:rPr>
          <w:rFonts w:ascii="Arial" w:eastAsia="Arial" w:hAnsi="Arial" w:cs="Arial"/>
          <w:sz w:val="24"/>
          <w:szCs w:val="24"/>
        </w:rPr>
        <w:t xml:space="preserve"> </w:t>
      </w:r>
      <w:r>
        <w:rPr>
          <w:rFonts w:ascii="Arial" w:eastAsia="Arial" w:hAnsi="Arial" w:cs="Arial"/>
          <w:sz w:val="24"/>
          <w:szCs w:val="24"/>
        </w:rPr>
        <w:t>P</w:t>
      </w:r>
      <w:r w:rsidRPr="00C718E4">
        <w:rPr>
          <w:rFonts w:ascii="Arial" w:eastAsia="Arial" w:hAnsi="Arial" w:cs="Arial"/>
          <w:sz w:val="24"/>
          <w:szCs w:val="24"/>
        </w:rPr>
        <w:t>rovide the Employer with a copy of all information in his possession or power in the</w:t>
      </w:r>
      <w:r w:rsidRPr="00DC2772">
        <w:rPr>
          <w:rFonts w:ascii="Arial" w:eastAsia="Arial" w:hAnsi="Arial" w:cs="Arial"/>
          <w:sz w:val="24"/>
          <w:szCs w:val="24"/>
        </w:rPr>
        <w:t xml:space="preserve"> </w:t>
      </w:r>
      <w:r w:rsidRPr="00C718E4">
        <w:rPr>
          <w:rFonts w:ascii="Arial" w:eastAsia="Arial" w:hAnsi="Arial" w:cs="Arial"/>
          <w:sz w:val="24"/>
          <w:szCs w:val="24"/>
        </w:rPr>
        <w:t>form that the Employer requires within two Business Days (or such other period as</w:t>
      </w:r>
      <w:r w:rsidRPr="00DC2772">
        <w:rPr>
          <w:rFonts w:ascii="Arial" w:eastAsia="Arial" w:hAnsi="Arial" w:cs="Arial"/>
          <w:sz w:val="24"/>
          <w:szCs w:val="24"/>
        </w:rPr>
        <w:t xml:space="preserve"> </w:t>
      </w:r>
      <w:r w:rsidRPr="00C718E4">
        <w:rPr>
          <w:rFonts w:ascii="Arial" w:eastAsia="Arial" w:hAnsi="Arial" w:cs="Arial"/>
          <w:sz w:val="24"/>
          <w:szCs w:val="24"/>
        </w:rPr>
        <w:t>the Employer may specify) of the Employer requesting that information; and</w:t>
      </w:r>
    </w:p>
    <w:p w14:paraId="61C04BFC" w14:textId="292FF8A3" w:rsidR="00DC2772" w:rsidRDefault="00DC2772" w:rsidP="007416C3">
      <w:pPr>
        <w:tabs>
          <w:tab w:val="left" w:pos="1420"/>
          <w:tab w:val="left" w:pos="1560"/>
        </w:tabs>
        <w:ind w:left="1701" w:hanging="1701"/>
        <w:rPr>
          <w:rFonts w:ascii="Arial" w:eastAsia="Arial" w:hAnsi="Arial" w:cs="Arial"/>
          <w:sz w:val="24"/>
          <w:szCs w:val="24"/>
        </w:rPr>
      </w:pPr>
    </w:p>
    <w:p w14:paraId="306242E2" w14:textId="0CE2B960" w:rsidR="00DC2772" w:rsidRDefault="00DC2772" w:rsidP="007416C3">
      <w:pPr>
        <w:tabs>
          <w:tab w:val="left" w:pos="1420"/>
          <w:tab w:val="left" w:pos="1560"/>
        </w:tabs>
        <w:ind w:left="1701" w:hanging="1701"/>
        <w:rPr>
          <w:rFonts w:ascii="Arial" w:eastAsia="Arial" w:hAnsi="Arial" w:cs="Arial"/>
          <w:sz w:val="24"/>
          <w:szCs w:val="24"/>
        </w:rPr>
      </w:pPr>
      <w:r w:rsidRPr="00C718E4">
        <w:rPr>
          <w:rFonts w:ascii="Arial" w:eastAsia="Arial" w:hAnsi="Arial" w:cs="Arial"/>
          <w:sz w:val="24"/>
          <w:szCs w:val="24"/>
        </w:rPr>
        <w:t>Clause 1.14.</w:t>
      </w:r>
      <w:r>
        <w:rPr>
          <w:rFonts w:ascii="Arial" w:eastAsia="Arial" w:hAnsi="Arial" w:cs="Arial"/>
          <w:sz w:val="24"/>
          <w:szCs w:val="24"/>
        </w:rPr>
        <w:t>2.</w:t>
      </w:r>
      <w:r w:rsidRPr="00C718E4">
        <w:rPr>
          <w:rFonts w:ascii="Arial" w:eastAsia="Arial" w:hAnsi="Arial" w:cs="Arial"/>
          <w:sz w:val="24"/>
          <w:szCs w:val="24"/>
        </w:rPr>
        <w:t>3</w:t>
      </w:r>
      <w:r w:rsidRPr="00DC2772">
        <w:rPr>
          <w:rFonts w:ascii="Arial" w:eastAsia="Arial" w:hAnsi="Arial" w:cs="Arial"/>
          <w:sz w:val="24"/>
          <w:szCs w:val="24"/>
        </w:rPr>
        <w:t xml:space="preserve"> </w:t>
      </w:r>
      <w:r w:rsidR="007416C3">
        <w:rPr>
          <w:rFonts w:ascii="Arial" w:eastAsia="Arial" w:hAnsi="Arial" w:cs="Arial"/>
          <w:sz w:val="24"/>
          <w:szCs w:val="24"/>
        </w:rPr>
        <w:t>P</w:t>
      </w:r>
      <w:r w:rsidR="007416C3" w:rsidRPr="00C718E4">
        <w:rPr>
          <w:rFonts w:ascii="Arial" w:eastAsia="Arial" w:hAnsi="Arial" w:cs="Arial"/>
          <w:sz w:val="24"/>
          <w:szCs w:val="24"/>
        </w:rPr>
        <w:t>rovide all necessary assistance as reasonably requested by the Employer to</w:t>
      </w:r>
      <w:r w:rsidRPr="00DC2772">
        <w:rPr>
          <w:rFonts w:ascii="Arial" w:eastAsia="Arial" w:hAnsi="Arial" w:cs="Arial"/>
          <w:sz w:val="24"/>
          <w:szCs w:val="24"/>
        </w:rPr>
        <w:t xml:space="preserve"> </w:t>
      </w:r>
      <w:r w:rsidRPr="00C718E4">
        <w:rPr>
          <w:rFonts w:ascii="Arial" w:eastAsia="Arial" w:hAnsi="Arial" w:cs="Arial"/>
          <w:sz w:val="24"/>
          <w:szCs w:val="24"/>
        </w:rPr>
        <w:t>enable the Employer to respond to a request for information within the time for</w:t>
      </w:r>
      <w:r w:rsidRPr="00DC2772">
        <w:rPr>
          <w:rFonts w:ascii="Arial" w:eastAsia="Arial" w:hAnsi="Arial" w:cs="Arial"/>
          <w:sz w:val="24"/>
          <w:szCs w:val="24"/>
        </w:rPr>
        <w:t xml:space="preserve"> </w:t>
      </w:r>
      <w:r w:rsidRPr="00C718E4">
        <w:rPr>
          <w:rFonts w:ascii="Arial" w:eastAsia="Arial" w:hAnsi="Arial" w:cs="Arial"/>
          <w:sz w:val="24"/>
          <w:szCs w:val="24"/>
        </w:rPr>
        <w:t>compliance set out in Section 10 of the Freedom of Information Act 2000.</w:t>
      </w:r>
    </w:p>
    <w:p w14:paraId="2D44FDFA" w14:textId="77777777" w:rsidR="00DC2772" w:rsidRDefault="00DC2772" w:rsidP="007416C3">
      <w:pPr>
        <w:tabs>
          <w:tab w:val="left" w:pos="1420"/>
          <w:tab w:val="left" w:pos="1560"/>
        </w:tabs>
        <w:ind w:left="1701" w:hanging="1701"/>
        <w:rPr>
          <w:rFonts w:ascii="Arial" w:eastAsia="Arial" w:hAnsi="Arial" w:cs="Arial"/>
          <w:sz w:val="24"/>
          <w:szCs w:val="24"/>
        </w:rPr>
      </w:pPr>
    </w:p>
    <w:p w14:paraId="05745522" w14:textId="778B8245" w:rsidR="00CE2966" w:rsidRDefault="00DC2772" w:rsidP="007416C3">
      <w:pPr>
        <w:tabs>
          <w:tab w:val="left" w:pos="1420"/>
        </w:tabs>
        <w:ind w:left="1701" w:hanging="1701"/>
        <w:rPr>
          <w:rFonts w:ascii="Arial" w:eastAsia="Arial" w:hAnsi="Arial" w:cs="Arial"/>
          <w:sz w:val="24"/>
          <w:szCs w:val="24"/>
        </w:rPr>
      </w:pPr>
      <w:r w:rsidRPr="00C718E4">
        <w:rPr>
          <w:rFonts w:ascii="Arial" w:eastAsia="Arial" w:hAnsi="Arial" w:cs="Arial"/>
          <w:sz w:val="24"/>
          <w:szCs w:val="24"/>
        </w:rPr>
        <w:t>Clause 1.14.3</w:t>
      </w:r>
      <w:r w:rsidRPr="00DC2772">
        <w:rPr>
          <w:rFonts w:ascii="Arial" w:eastAsia="Arial" w:hAnsi="Arial" w:cs="Arial"/>
          <w:sz w:val="24"/>
          <w:szCs w:val="24"/>
        </w:rPr>
        <w:t xml:space="preserve"> </w:t>
      </w:r>
      <w:r w:rsidRPr="00C718E4">
        <w:rPr>
          <w:rFonts w:ascii="Arial" w:eastAsia="Arial" w:hAnsi="Arial" w:cs="Arial"/>
          <w:sz w:val="24"/>
          <w:szCs w:val="24"/>
        </w:rPr>
        <w:t xml:space="preserve">The Employer shall be responsible for determining at his absolute discretion </w:t>
      </w:r>
      <w:r w:rsidR="0098684C" w:rsidRPr="00C718E4">
        <w:rPr>
          <w:rFonts w:ascii="Arial" w:eastAsia="Arial" w:hAnsi="Arial" w:cs="Arial"/>
          <w:sz w:val="24"/>
          <w:szCs w:val="24"/>
        </w:rPr>
        <w:t>whether.</w:t>
      </w:r>
    </w:p>
    <w:p w14:paraId="36C433AE" w14:textId="1FFF77F3" w:rsidR="00DC2772" w:rsidRDefault="00DC2772" w:rsidP="007416C3">
      <w:pPr>
        <w:tabs>
          <w:tab w:val="left" w:pos="1420"/>
        </w:tabs>
        <w:ind w:left="1701" w:hanging="1701"/>
        <w:rPr>
          <w:rFonts w:ascii="Arial" w:eastAsia="Arial" w:hAnsi="Arial" w:cs="Arial"/>
          <w:sz w:val="24"/>
          <w:szCs w:val="24"/>
        </w:rPr>
      </w:pPr>
    </w:p>
    <w:p w14:paraId="26A961AC" w14:textId="029978AE" w:rsidR="00DC2772" w:rsidRDefault="008D4A94" w:rsidP="007416C3">
      <w:pPr>
        <w:tabs>
          <w:tab w:val="left" w:pos="1420"/>
        </w:tabs>
        <w:ind w:left="1701" w:hanging="1701"/>
        <w:rPr>
          <w:rFonts w:ascii="Arial" w:eastAsia="Arial" w:hAnsi="Arial" w:cs="Arial"/>
          <w:sz w:val="24"/>
          <w:szCs w:val="24"/>
        </w:rPr>
      </w:pPr>
      <w:r w:rsidRPr="00C718E4">
        <w:rPr>
          <w:rFonts w:ascii="Arial" w:eastAsia="Arial" w:hAnsi="Arial" w:cs="Arial"/>
          <w:sz w:val="24"/>
          <w:szCs w:val="24"/>
        </w:rPr>
        <w:t>Clause 1.14.3.1</w:t>
      </w:r>
      <w:r w:rsidRPr="008D4A94">
        <w:rPr>
          <w:rFonts w:ascii="Arial" w:eastAsia="Arial" w:hAnsi="Arial" w:cs="Arial"/>
          <w:sz w:val="24"/>
          <w:szCs w:val="24"/>
        </w:rPr>
        <w:t xml:space="preserve"> </w:t>
      </w:r>
      <w:r w:rsidRPr="00C718E4">
        <w:rPr>
          <w:rFonts w:ascii="Arial" w:eastAsia="Arial" w:hAnsi="Arial" w:cs="Arial"/>
          <w:sz w:val="24"/>
          <w:szCs w:val="24"/>
        </w:rPr>
        <w:t xml:space="preserve">the information is exempt from disclosure under the Freedom of Information Act2000 and the Environmental Information </w:t>
      </w:r>
      <w:r w:rsidR="007416C3" w:rsidRPr="00C718E4">
        <w:rPr>
          <w:rFonts w:ascii="Arial" w:eastAsia="Arial" w:hAnsi="Arial" w:cs="Arial"/>
          <w:sz w:val="24"/>
          <w:szCs w:val="24"/>
        </w:rPr>
        <w:t>Regulations.</w:t>
      </w:r>
    </w:p>
    <w:p w14:paraId="295243DB" w14:textId="77777777" w:rsidR="008D4A94" w:rsidRDefault="008D4A94" w:rsidP="00CE2966">
      <w:pPr>
        <w:tabs>
          <w:tab w:val="left" w:pos="1420"/>
        </w:tabs>
        <w:rPr>
          <w:rFonts w:ascii="Arial" w:eastAsia="Arial" w:hAnsi="Arial" w:cs="Arial"/>
          <w:sz w:val="24"/>
          <w:szCs w:val="24"/>
        </w:rPr>
      </w:pPr>
    </w:p>
    <w:p w14:paraId="770BF265" w14:textId="08540042" w:rsidR="00DC2772" w:rsidRDefault="008D4A94" w:rsidP="007416C3">
      <w:pPr>
        <w:tabs>
          <w:tab w:val="left" w:pos="1420"/>
        </w:tabs>
        <w:ind w:left="1701" w:hanging="1701"/>
        <w:rPr>
          <w:rFonts w:ascii="Arial" w:eastAsia="Arial" w:hAnsi="Arial" w:cs="Arial"/>
          <w:sz w:val="24"/>
          <w:szCs w:val="24"/>
        </w:rPr>
      </w:pPr>
      <w:r w:rsidRPr="00C718E4">
        <w:rPr>
          <w:rFonts w:ascii="Arial" w:eastAsia="Arial" w:hAnsi="Arial" w:cs="Arial"/>
          <w:sz w:val="24"/>
          <w:szCs w:val="24"/>
        </w:rPr>
        <w:t>Clause 1.14.3.2</w:t>
      </w:r>
      <w:r w:rsidRPr="008D4A94">
        <w:rPr>
          <w:rFonts w:ascii="Arial" w:eastAsia="Arial" w:hAnsi="Arial" w:cs="Arial"/>
          <w:sz w:val="24"/>
          <w:szCs w:val="24"/>
        </w:rPr>
        <w:t xml:space="preserve"> </w:t>
      </w:r>
      <w:r w:rsidRPr="00C718E4">
        <w:rPr>
          <w:rFonts w:ascii="Arial" w:eastAsia="Arial" w:hAnsi="Arial" w:cs="Arial"/>
          <w:sz w:val="24"/>
          <w:szCs w:val="24"/>
        </w:rPr>
        <w:t>the information is to be disclosed in response to a Request for Information and in no</w:t>
      </w:r>
      <w:r w:rsidRPr="008D4A94">
        <w:rPr>
          <w:rFonts w:ascii="Arial" w:eastAsia="Arial" w:hAnsi="Arial" w:cs="Arial"/>
          <w:sz w:val="24"/>
          <w:szCs w:val="24"/>
        </w:rPr>
        <w:t xml:space="preserve"> </w:t>
      </w:r>
      <w:r w:rsidRPr="00C718E4">
        <w:rPr>
          <w:rFonts w:ascii="Arial" w:eastAsia="Arial" w:hAnsi="Arial" w:cs="Arial"/>
          <w:sz w:val="24"/>
          <w:szCs w:val="24"/>
        </w:rPr>
        <w:t>event shall the Contractor respond directly to a Request for Information unless</w:t>
      </w:r>
      <w:r w:rsidRPr="008D4A94">
        <w:rPr>
          <w:rFonts w:ascii="Arial" w:eastAsia="Arial" w:hAnsi="Arial" w:cs="Arial"/>
          <w:sz w:val="24"/>
          <w:szCs w:val="24"/>
        </w:rPr>
        <w:t xml:space="preserve"> </w:t>
      </w:r>
      <w:r w:rsidRPr="00C718E4">
        <w:rPr>
          <w:rFonts w:ascii="Arial" w:eastAsia="Arial" w:hAnsi="Arial" w:cs="Arial"/>
          <w:sz w:val="24"/>
          <w:szCs w:val="24"/>
        </w:rPr>
        <w:t xml:space="preserve">expressly authorised to do so by the </w:t>
      </w:r>
      <w:r w:rsidR="0098684C" w:rsidRPr="00C718E4">
        <w:rPr>
          <w:rFonts w:ascii="Arial" w:eastAsia="Arial" w:hAnsi="Arial" w:cs="Arial"/>
          <w:sz w:val="24"/>
          <w:szCs w:val="24"/>
        </w:rPr>
        <w:t>Employer.</w:t>
      </w:r>
    </w:p>
    <w:p w14:paraId="674BEC77" w14:textId="66BB7615" w:rsidR="008D4A94" w:rsidRDefault="008D4A94" w:rsidP="00CE2966">
      <w:pPr>
        <w:tabs>
          <w:tab w:val="left" w:pos="1420"/>
        </w:tabs>
        <w:rPr>
          <w:rFonts w:ascii="Arial" w:eastAsia="Arial" w:hAnsi="Arial" w:cs="Arial"/>
          <w:sz w:val="24"/>
          <w:szCs w:val="24"/>
        </w:rPr>
      </w:pPr>
    </w:p>
    <w:p w14:paraId="40ADF033" w14:textId="64218C09" w:rsidR="008D4A94" w:rsidRDefault="008D4A94" w:rsidP="007416C3">
      <w:pPr>
        <w:tabs>
          <w:tab w:val="left" w:pos="1420"/>
        </w:tabs>
        <w:ind w:left="1701" w:hanging="1701"/>
        <w:rPr>
          <w:rFonts w:ascii="Arial" w:eastAsia="Arial" w:hAnsi="Arial" w:cs="Arial"/>
          <w:sz w:val="24"/>
          <w:szCs w:val="24"/>
        </w:rPr>
      </w:pPr>
      <w:r w:rsidRPr="00C718E4">
        <w:rPr>
          <w:rFonts w:ascii="Arial" w:eastAsia="Arial" w:hAnsi="Arial" w:cs="Arial"/>
          <w:sz w:val="24"/>
          <w:szCs w:val="24"/>
        </w:rPr>
        <w:t>Clause 1.14.4</w:t>
      </w:r>
      <w:r w:rsidRPr="008D4A94">
        <w:rPr>
          <w:rFonts w:ascii="Arial" w:eastAsia="Arial" w:hAnsi="Arial" w:cs="Arial"/>
          <w:sz w:val="24"/>
          <w:szCs w:val="24"/>
        </w:rPr>
        <w:t xml:space="preserve"> </w:t>
      </w:r>
      <w:r w:rsidRPr="00C718E4">
        <w:rPr>
          <w:rFonts w:ascii="Arial" w:eastAsia="Arial" w:hAnsi="Arial" w:cs="Arial"/>
          <w:sz w:val="24"/>
          <w:szCs w:val="24"/>
        </w:rPr>
        <w:t xml:space="preserve">The </w:t>
      </w:r>
      <w:r w:rsidR="007416C3" w:rsidRPr="00C718E4">
        <w:rPr>
          <w:rFonts w:ascii="Arial" w:eastAsia="Arial" w:hAnsi="Arial" w:cs="Arial"/>
          <w:sz w:val="24"/>
          <w:szCs w:val="24"/>
        </w:rPr>
        <w:t>Contractor acknowledges that</w:t>
      </w:r>
      <w:r w:rsidRPr="00C718E4">
        <w:rPr>
          <w:rFonts w:ascii="Arial" w:eastAsia="Arial" w:hAnsi="Arial" w:cs="Arial"/>
          <w:sz w:val="24"/>
          <w:szCs w:val="24"/>
        </w:rPr>
        <w:t xml:space="preserve"> </w:t>
      </w:r>
      <w:r w:rsidR="007416C3" w:rsidRPr="00C718E4">
        <w:rPr>
          <w:rFonts w:ascii="Arial" w:eastAsia="Arial" w:hAnsi="Arial" w:cs="Arial"/>
          <w:sz w:val="24"/>
          <w:szCs w:val="24"/>
        </w:rPr>
        <w:t>the Employer may, acting in accordance with the</w:t>
      </w:r>
      <w:r w:rsidRPr="008D4A94">
        <w:rPr>
          <w:rFonts w:ascii="Arial" w:eastAsia="Arial" w:hAnsi="Arial" w:cs="Arial"/>
          <w:sz w:val="24"/>
          <w:szCs w:val="24"/>
        </w:rPr>
        <w:t xml:space="preserve"> </w:t>
      </w:r>
      <w:r w:rsidRPr="00C718E4">
        <w:rPr>
          <w:rFonts w:ascii="Arial" w:eastAsia="Arial" w:hAnsi="Arial" w:cs="Arial"/>
          <w:sz w:val="24"/>
          <w:szCs w:val="24"/>
        </w:rPr>
        <w:t>Department or Constitutional Affairs’ Code of Practice on the Discharge of Functions of</w:t>
      </w:r>
      <w:r w:rsidRPr="008D4A94">
        <w:rPr>
          <w:rFonts w:ascii="Arial" w:eastAsia="Arial" w:hAnsi="Arial" w:cs="Arial"/>
          <w:sz w:val="24"/>
          <w:szCs w:val="24"/>
        </w:rPr>
        <w:t xml:space="preserve"> </w:t>
      </w:r>
      <w:r w:rsidRPr="00C718E4">
        <w:rPr>
          <w:rFonts w:ascii="Arial" w:eastAsia="Arial" w:hAnsi="Arial" w:cs="Arial"/>
          <w:sz w:val="24"/>
          <w:szCs w:val="24"/>
        </w:rPr>
        <w:t>Public Authorities under Part 1 of the Freedom of Information Act 2000, be obliged under</w:t>
      </w:r>
      <w:r w:rsidRPr="008D4A94">
        <w:rPr>
          <w:rFonts w:ascii="Arial" w:eastAsia="Arial" w:hAnsi="Arial" w:cs="Arial"/>
          <w:sz w:val="24"/>
          <w:szCs w:val="24"/>
        </w:rPr>
        <w:t xml:space="preserve"> </w:t>
      </w:r>
      <w:r w:rsidRPr="00C718E4">
        <w:rPr>
          <w:rFonts w:ascii="Arial" w:eastAsia="Arial" w:hAnsi="Arial" w:cs="Arial"/>
          <w:sz w:val="24"/>
          <w:szCs w:val="24"/>
        </w:rPr>
        <w:t>the Freedom of Information Act 2000 or the Environmental Information Regulations to</w:t>
      </w:r>
      <w:r w:rsidRPr="008D4A94">
        <w:rPr>
          <w:rFonts w:ascii="Arial" w:eastAsia="Arial" w:hAnsi="Arial" w:cs="Arial"/>
          <w:sz w:val="24"/>
          <w:szCs w:val="24"/>
        </w:rPr>
        <w:t xml:space="preserve"> </w:t>
      </w:r>
      <w:r w:rsidRPr="00C718E4">
        <w:rPr>
          <w:rFonts w:ascii="Arial" w:eastAsia="Arial" w:hAnsi="Arial" w:cs="Arial"/>
          <w:sz w:val="24"/>
          <w:szCs w:val="24"/>
        </w:rPr>
        <w:t>disclose Information following consultation with the Contractor and having taken his views</w:t>
      </w:r>
      <w:r w:rsidRPr="008D4A94">
        <w:rPr>
          <w:rFonts w:ascii="Arial" w:eastAsia="Arial" w:hAnsi="Arial" w:cs="Arial"/>
          <w:sz w:val="24"/>
          <w:szCs w:val="24"/>
        </w:rPr>
        <w:t xml:space="preserve"> </w:t>
      </w:r>
      <w:r w:rsidRPr="00C718E4">
        <w:rPr>
          <w:rFonts w:ascii="Arial" w:eastAsia="Arial" w:hAnsi="Arial" w:cs="Arial"/>
          <w:sz w:val="24"/>
          <w:szCs w:val="24"/>
        </w:rPr>
        <w:t>into account.</w:t>
      </w:r>
    </w:p>
    <w:p w14:paraId="402470C2" w14:textId="5106A1B6" w:rsidR="008D4A94" w:rsidRDefault="008D4A94" w:rsidP="00CE2966">
      <w:pPr>
        <w:tabs>
          <w:tab w:val="left" w:pos="1420"/>
        </w:tabs>
        <w:rPr>
          <w:rFonts w:ascii="Arial" w:eastAsia="Arial" w:hAnsi="Arial" w:cs="Arial"/>
          <w:sz w:val="24"/>
          <w:szCs w:val="24"/>
        </w:rPr>
      </w:pPr>
    </w:p>
    <w:p w14:paraId="739CA9D8" w14:textId="65D9C4AA" w:rsidR="00C718E4" w:rsidRPr="00C718E4" w:rsidRDefault="00C718E4" w:rsidP="00C718E4">
      <w:pPr>
        <w:tabs>
          <w:tab w:val="left" w:pos="1600"/>
        </w:tabs>
        <w:spacing w:line="237" w:lineRule="auto"/>
        <w:ind w:left="1620" w:hanging="1619"/>
        <w:jc w:val="both"/>
        <w:rPr>
          <w:rFonts w:ascii="Arial" w:hAnsi="Arial" w:cs="Arial"/>
          <w:sz w:val="24"/>
          <w:szCs w:val="24"/>
        </w:rPr>
      </w:pPr>
      <w:bookmarkStart w:id="4" w:name="page17"/>
      <w:bookmarkEnd w:id="4"/>
      <w:r w:rsidRPr="00C718E4">
        <w:rPr>
          <w:rFonts w:ascii="Arial" w:eastAsia="Arial" w:hAnsi="Arial" w:cs="Arial"/>
          <w:sz w:val="24"/>
          <w:szCs w:val="24"/>
        </w:rPr>
        <w:t>Clause 1.14.5</w:t>
      </w:r>
      <w:r w:rsidRPr="00C718E4">
        <w:rPr>
          <w:rFonts w:ascii="Arial" w:hAnsi="Arial" w:cs="Arial"/>
          <w:sz w:val="24"/>
          <w:szCs w:val="24"/>
        </w:rPr>
        <w:tab/>
      </w:r>
      <w:r w:rsidRPr="00C718E4">
        <w:rPr>
          <w:rFonts w:ascii="Arial" w:eastAsia="Arial" w:hAnsi="Arial" w:cs="Arial"/>
          <w:sz w:val="24"/>
          <w:szCs w:val="24"/>
        </w:rPr>
        <w:t xml:space="preserve">In accordance with the best practice recommendations in the Freedom of Information Act 2000 the Employer shall in all cases inform the Contractor of any request for information which may result in the disclosure of Contractor information and shall consult the </w:t>
      </w:r>
      <w:r w:rsidR="007416C3" w:rsidRPr="00C718E4">
        <w:rPr>
          <w:rFonts w:ascii="Arial" w:eastAsia="Arial" w:hAnsi="Arial" w:cs="Arial"/>
          <w:sz w:val="24"/>
          <w:szCs w:val="24"/>
        </w:rPr>
        <w:t>Contractor,</w:t>
      </w:r>
      <w:r w:rsidRPr="00C718E4">
        <w:rPr>
          <w:rFonts w:ascii="Arial" w:eastAsia="Arial" w:hAnsi="Arial" w:cs="Arial"/>
          <w:sz w:val="24"/>
          <w:szCs w:val="24"/>
        </w:rPr>
        <w:t xml:space="preserve"> The Contractor acknowledges that any consultation must be of short duration and shall respond expeditiously when informed of a request.</w:t>
      </w:r>
    </w:p>
    <w:p w14:paraId="5C2CBDAD" w14:textId="77777777" w:rsidR="00C718E4" w:rsidRPr="00C718E4" w:rsidRDefault="00C718E4" w:rsidP="00C718E4">
      <w:pPr>
        <w:spacing w:line="134" w:lineRule="exact"/>
        <w:rPr>
          <w:rFonts w:ascii="Arial" w:hAnsi="Arial" w:cs="Arial"/>
          <w:sz w:val="24"/>
          <w:szCs w:val="24"/>
        </w:rPr>
      </w:pPr>
    </w:p>
    <w:p w14:paraId="3B757994" w14:textId="77777777" w:rsidR="00C718E4" w:rsidRPr="00C718E4" w:rsidRDefault="00C718E4" w:rsidP="00C718E4">
      <w:pPr>
        <w:tabs>
          <w:tab w:val="left" w:pos="1600"/>
        </w:tabs>
        <w:spacing w:line="236" w:lineRule="auto"/>
        <w:ind w:left="1620" w:right="20" w:hanging="1619"/>
        <w:jc w:val="both"/>
        <w:rPr>
          <w:rFonts w:ascii="Arial" w:hAnsi="Arial" w:cs="Arial"/>
          <w:sz w:val="24"/>
          <w:szCs w:val="24"/>
        </w:rPr>
      </w:pPr>
      <w:r w:rsidRPr="00C718E4">
        <w:rPr>
          <w:rFonts w:ascii="Arial" w:eastAsia="Arial" w:hAnsi="Arial" w:cs="Arial"/>
          <w:sz w:val="24"/>
          <w:szCs w:val="24"/>
        </w:rPr>
        <w:t>Clause 1.14.6</w:t>
      </w:r>
      <w:r w:rsidRPr="00C718E4">
        <w:rPr>
          <w:rFonts w:ascii="Arial" w:hAnsi="Arial" w:cs="Arial"/>
          <w:sz w:val="24"/>
          <w:szCs w:val="24"/>
        </w:rPr>
        <w:tab/>
      </w:r>
      <w:r w:rsidRPr="00C718E4">
        <w:rPr>
          <w:rFonts w:ascii="Arial" w:eastAsia="Arial" w:hAnsi="Arial" w:cs="Arial"/>
          <w:sz w:val="24"/>
          <w:szCs w:val="24"/>
        </w:rPr>
        <w:t>The Contractor shall ensure that all information produced in the course of this Contract or relating to this Contract is retained for disclosure and shall permit the Employer to inspect such records as requested from time to time.</w:t>
      </w:r>
    </w:p>
    <w:p w14:paraId="24C5F38A" w14:textId="77777777" w:rsidR="00C718E4" w:rsidRPr="00C718E4" w:rsidRDefault="00C718E4" w:rsidP="00C718E4">
      <w:pPr>
        <w:spacing w:line="130" w:lineRule="exact"/>
        <w:rPr>
          <w:rFonts w:ascii="Arial" w:hAnsi="Arial" w:cs="Arial"/>
          <w:sz w:val="24"/>
          <w:szCs w:val="24"/>
        </w:rPr>
      </w:pPr>
    </w:p>
    <w:p w14:paraId="591CC7A1" w14:textId="77777777" w:rsidR="00C718E4" w:rsidRPr="00C718E4" w:rsidRDefault="00C718E4" w:rsidP="00C718E4">
      <w:pPr>
        <w:tabs>
          <w:tab w:val="left" w:pos="1600"/>
        </w:tabs>
        <w:spacing w:line="237" w:lineRule="auto"/>
        <w:ind w:left="1620" w:right="20" w:hanging="1619"/>
        <w:jc w:val="both"/>
        <w:rPr>
          <w:rFonts w:ascii="Arial" w:hAnsi="Arial" w:cs="Arial"/>
          <w:sz w:val="24"/>
          <w:szCs w:val="24"/>
        </w:rPr>
      </w:pPr>
      <w:r w:rsidRPr="00C718E4">
        <w:rPr>
          <w:rFonts w:ascii="Arial" w:eastAsia="Arial" w:hAnsi="Arial" w:cs="Arial"/>
          <w:sz w:val="24"/>
          <w:szCs w:val="24"/>
        </w:rPr>
        <w:t>Clause 1.14.7</w:t>
      </w:r>
      <w:r w:rsidRPr="00C718E4">
        <w:rPr>
          <w:rFonts w:ascii="Arial" w:hAnsi="Arial" w:cs="Arial"/>
          <w:sz w:val="24"/>
          <w:szCs w:val="24"/>
        </w:rPr>
        <w:tab/>
      </w:r>
      <w:r w:rsidRPr="00C718E4">
        <w:rPr>
          <w:rFonts w:ascii="Arial" w:eastAsia="Arial" w:hAnsi="Arial" w:cs="Arial"/>
          <w:sz w:val="24"/>
          <w:szCs w:val="24"/>
        </w:rPr>
        <w:t>The Contractor acknowledges that any lists or schedules provided by him outlining Confidential Information are of indicative value only and that the Employer may nevertheless be obliged to disclose Confidential Information in accordance with clause 1.13."</w:t>
      </w:r>
    </w:p>
    <w:p w14:paraId="402344CE" w14:textId="77777777" w:rsidR="00C718E4" w:rsidRPr="00C718E4" w:rsidRDefault="00C718E4" w:rsidP="00C718E4">
      <w:pPr>
        <w:spacing w:line="121" w:lineRule="exact"/>
        <w:rPr>
          <w:rFonts w:ascii="Arial" w:hAnsi="Arial" w:cs="Arial"/>
          <w:sz w:val="24"/>
          <w:szCs w:val="24"/>
        </w:rPr>
      </w:pPr>
    </w:p>
    <w:p w14:paraId="24135A18" w14:textId="77777777" w:rsidR="00C718E4" w:rsidRPr="00C718E4" w:rsidRDefault="00C718E4" w:rsidP="00C718E4">
      <w:pPr>
        <w:tabs>
          <w:tab w:val="left" w:pos="1420"/>
        </w:tabs>
        <w:rPr>
          <w:rFonts w:ascii="Arial" w:hAnsi="Arial" w:cs="Arial"/>
          <w:sz w:val="24"/>
          <w:szCs w:val="24"/>
        </w:rPr>
      </w:pPr>
      <w:r w:rsidRPr="00C718E4">
        <w:rPr>
          <w:rFonts w:ascii="Arial" w:eastAsia="Arial" w:hAnsi="Arial" w:cs="Arial"/>
          <w:b/>
          <w:bCs/>
          <w:sz w:val="24"/>
          <w:szCs w:val="24"/>
        </w:rPr>
        <w:lastRenderedPageBreak/>
        <w:t>Clause 2.20</w:t>
      </w:r>
      <w:r w:rsidRPr="00C718E4">
        <w:rPr>
          <w:rFonts w:ascii="Arial" w:hAnsi="Arial" w:cs="Arial"/>
          <w:sz w:val="24"/>
          <w:szCs w:val="24"/>
        </w:rPr>
        <w:tab/>
      </w:r>
      <w:r w:rsidRPr="00C718E4">
        <w:rPr>
          <w:rFonts w:ascii="Arial" w:eastAsia="Arial" w:hAnsi="Arial" w:cs="Arial"/>
          <w:b/>
          <w:bCs/>
          <w:sz w:val="24"/>
          <w:szCs w:val="24"/>
        </w:rPr>
        <w:t>Relevant Events</w:t>
      </w:r>
    </w:p>
    <w:p w14:paraId="15741A98" w14:textId="77777777" w:rsidR="00C718E4" w:rsidRPr="00C718E4" w:rsidRDefault="00C718E4" w:rsidP="00C718E4">
      <w:pPr>
        <w:spacing w:line="123" w:lineRule="exact"/>
        <w:rPr>
          <w:rFonts w:ascii="Arial" w:hAnsi="Arial" w:cs="Arial"/>
          <w:sz w:val="24"/>
          <w:szCs w:val="24"/>
        </w:rPr>
      </w:pPr>
    </w:p>
    <w:p w14:paraId="222D04D3" w14:textId="1B64F491" w:rsidR="00C718E4" w:rsidRPr="00C718E4" w:rsidRDefault="00C718E4" w:rsidP="00C718E4">
      <w:pPr>
        <w:tabs>
          <w:tab w:val="left" w:pos="1600"/>
        </w:tabs>
        <w:rPr>
          <w:rFonts w:ascii="Arial" w:hAnsi="Arial" w:cs="Arial"/>
          <w:sz w:val="24"/>
          <w:szCs w:val="24"/>
        </w:rPr>
      </w:pPr>
      <w:r w:rsidRPr="00C718E4">
        <w:rPr>
          <w:rFonts w:ascii="Arial" w:eastAsia="Arial" w:hAnsi="Arial" w:cs="Arial"/>
          <w:sz w:val="24"/>
          <w:szCs w:val="24"/>
        </w:rPr>
        <w:t>Clause 2.20.2.3</w:t>
      </w:r>
      <w:r w:rsidR="007416C3">
        <w:rPr>
          <w:rFonts w:ascii="Arial" w:eastAsia="Arial" w:hAnsi="Arial" w:cs="Arial"/>
          <w:sz w:val="24"/>
          <w:szCs w:val="24"/>
        </w:rPr>
        <w:t xml:space="preserve"> </w:t>
      </w:r>
      <w:r w:rsidRPr="00C718E4">
        <w:rPr>
          <w:rFonts w:ascii="Arial" w:eastAsia="Arial" w:hAnsi="Arial" w:cs="Arial"/>
          <w:sz w:val="24"/>
          <w:szCs w:val="24"/>
        </w:rPr>
        <w:t>At the end of the clause insert:</w:t>
      </w:r>
    </w:p>
    <w:p w14:paraId="341ED0B2" w14:textId="77777777" w:rsidR="00C718E4" w:rsidRPr="00C718E4" w:rsidRDefault="00C718E4" w:rsidP="00C718E4">
      <w:pPr>
        <w:spacing w:line="128" w:lineRule="exact"/>
        <w:rPr>
          <w:rFonts w:ascii="Arial" w:hAnsi="Arial" w:cs="Arial"/>
          <w:sz w:val="24"/>
          <w:szCs w:val="24"/>
        </w:rPr>
      </w:pPr>
    </w:p>
    <w:p w14:paraId="1D38FF6D" w14:textId="585569F8" w:rsidR="00C718E4" w:rsidRPr="00C718E4" w:rsidRDefault="00C718E4" w:rsidP="00C718E4">
      <w:pPr>
        <w:spacing w:line="237" w:lineRule="auto"/>
        <w:ind w:left="1620" w:right="20"/>
        <w:jc w:val="both"/>
        <w:rPr>
          <w:rFonts w:ascii="Arial" w:hAnsi="Arial" w:cs="Arial"/>
          <w:sz w:val="24"/>
          <w:szCs w:val="24"/>
        </w:rPr>
      </w:pPr>
      <w:r w:rsidRPr="00C718E4">
        <w:rPr>
          <w:rFonts w:ascii="Arial" w:eastAsia="Arial" w:hAnsi="Arial" w:cs="Arial"/>
          <w:sz w:val="24"/>
          <w:szCs w:val="24"/>
        </w:rPr>
        <w:t>"</w:t>
      </w:r>
      <w:r w:rsidR="0098684C" w:rsidRPr="00C718E4">
        <w:rPr>
          <w:rFonts w:ascii="Arial" w:eastAsia="Arial" w:hAnsi="Arial" w:cs="Arial"/>
          <w:sz w:val="24"/>
          <w:szCs w:val="24"/>
        </w:rPr>
        <w:t>Or</w:t>
      </w:r>
      <w:r w:rsidRPr="00C718E4">
        <w:rPr>
          <w:rFonts w:ascii="Arial" w:eastAsia="Arial" w:hAnsi="Arial" w:cs="Arial"/>
          <w:sz w:val="24"/>
          <w:szCs w:val="24"/>
        </w:rPr>
        <w:t xml:space="preserve"> unless the opening up for such inspection or test was reasonably required by reason of any similar equivalent or associated works, materials or goods only shown by a previous inspection or test not be in accordance with this Contract but such additional opening up shall be reasonable in its extent".</w:t>
      </w:r>
    </w:p>
    <w:p w14:paraId="2EABCC5E" w14:textId="77777777" w:rsidR="00C718E4" w:rsidRPr="00C718E4" w:rsidRDefault="00C718E4" w:rsidP="00C718E4">
      <w:pPr>
        <w:spacing w:line="124" w:lineRule="exact"/>
        <w:rPr>
          <w:rFonts w:ascii="Arial" w:hAnsi="Arial" w:cs="Arial"/>
          <w:sz w:val="24"/>
          <w:szCs w:val="24"/>
        </w:rPr>
      </w:pPr>
    </w:p>
    <w:p w14:paraId="0FCC0ED7" w14:textId="77777777" w:rsidR="00C718E4" w:rsidRPr="00C718E4" w:rsidRDefault="00C718E4" w:rsidP="00C718E4">
      <w:pPr>
        <w:tabs>
          <w:tab w:val="left" w:pos="1600"/>
        </w:tabs>
        <w:rPr>
          <w:rFonts w:ascii="Arial" w:hAnsi="Arial" w:cs="Arial"/>
          <w:sz w:val="24"/>
          <w:szCs w:val="24"/>
        </w:rPr>
      </w:pPr>
      <w:r w:rsidRPr="00C718E4">
        <w:rPr>
          <w:rFonts w:ascii="Arial" w:eastAsia="Arial" w:hAnsi="Arial" w:cs="Arial"/>
          <w:sz w:val="24"/>
          <w:szCs w:val="24"/>
        </w:rPr>
        <w:t>Clause 2.20.7</w:t>
      </w:r>
      <w:r w:rsidRPr="00C718E4">
        <w:rPr>
          <w:rFonts w:ascii="Arial" w:hAnsi="Arial" w:cs="Arial"/>
          <w:sz w:val="24"/>
          <w:szCs w:val="24"/>
        </w:rPr>
        <w:tab/>
      </w:r>
      <w:r w:rsidRPr="00C718E4">
        <w:rPr>
          <w:rFonts w:ascii="Arial" w:eastAsia="Arial" w:hAnsi="Arial" w:cs="Arial"/>
          <w:sz w:val="24"/>
          <w:szCs w:val="24"/>
        </w:rPr>
        <w:t>At the end of the clause insert:</w:t>
      </w:r>
    </w:p>
    <w:p w14:paraId="2261F5AB" w14:textId="77777777" w:rsidR="00C718E4" w:rsidRPr="00C718E4" w:rsidRDefault="00C718E4" w:rsidP="00C718E4">
      <w:pPr>
        <w:spacing w:line="131" w:lineRule="exact"/>
        <w:rPr>
          <w:rFonts w:ascii="Arial" w:hAnsi="Arial" w:cs="Arial"/>
          <w:sz w:val="24"/>
          <w:szCs w:val="24"/>
        </w:rPr>
      </w:pPr>
    </w:p>
    <w:p w14:paraId="231A775E" w14:textId="2C870649" w:rsidR="00C718E4" w:rsidRPr="00C718E4" w:rsidRDefault="00C718E4" w:rsidP="00C718E4">
      <w:pPr>
        <w:spacing w:line="237" w:lineRule="auto"/>
        <w:ind w:left="1620" w:right="20"/>
        <w:jc w:val="both"/>
        <w:rPr>
          <w:rFonts w:ascii="Arial" w:hAnsi="Arial" w:cs="Arial"/>
          <w:sz w:val="24"/>
          <w:szCs w:val="24"/>
        </w:rPr>
      </w:pPr>
      <w:r w:rsidRPr="00C718E4">
        <w:rPr>
          <w:rFonts w:ascii="Arial" w:eastAsia="Arial" w:hAnsi="Arial" w:cs="Arial"/>
          <w:sz w:val="24"/>
          <w:szCs w:val="24"/>
        </w:rPr>
        <w:t>"</w:t>
      </w:r>
      <w:r w:rsidR="0098684C" w:rsidRPr="00C718E4">
        <w:rPr>
          <w:rFonts w:ascii="Arial" w:eastAsia="Arial" w:hAnsi="Arial" w:cs="Arial"/>
          <w:sz w:val="24"/>
          <w:szCs w:val="24"/>
        </w:rPr>
        <w:t>Provided</w:t>
      </w:r>
      <w:r w:rsidRPr="00C718E4">
        <w:rPr>
          <w:rFonts w:ascii="Arial" w:eastAsia="Arial" w:hAnsi="Arial" w:cs="Arial"/>
          <w:sz w:val="24"/>
          <w:szCs w:val="24"/>
        </w:rPr>
        <w:t xml:space="preserve"> that the Contractor shall have supplied any information required, placed any necessary orders and otherwise performed his obligations under this Contract in respect of the Works as soon as reasonably practicable after the date of this Contract so as not to delay or disrupt the Statutory Undertaker in relation to the Works."</w:t>
      </w:r>
    </w:p>
    <w:p w14:paraId="4962073F" w14:textId="77777777" w:rsidR="00C718E4" w:rsidRPr="00C718E4" w:rsidRDefault="00C718E4" w:rsidP="00C718E4">
      <w:pPr>
        <w:spacing w:line="121" w:lineRule="exact"/>
        <w:rPr>
          <w:rFonts w:ascii="Arial" w:hAnsi="Arial" w:cs="Arial"/>
          <w:sz w:val="24"/>
          <w:szCs w:val="24"/>
        </w:rPr>
      </w:pPr>
    </w:p>
    <w:p w14:paraId="50BCDB45" w14:textId="6F8C2426" w:rsidR="00C718E4" w:rsidRPr="00C718E4" w:rsidRDefault="00C718E4" w:rsidP="00C718E4">
      <w:pPr>
        <w:tabs>
          <w:tab w:val="left" w:pos="1600"/>
        </w:tabs>
        <w:rPr>
          <w:rFonts w:ascii="Arial" w:hAnsi="Arial" w:cs="Arial"/>
          <w:sz w:val="24"/>
          <w:szCs w:val="24"/>
        </w:rPr>
      </w:pPr>
      <w:r w:rsidRPr="00C718E4">
        <w:rPr>
          <w:rFonts w:ascii="Arial" w:eastAsia="Arial" w:hAnsi="Arial" w:cs="Arial"/>
          <w:sz w:val="24"/>
          <w:szCs w:val="24"/>
        </w:rPr>
        <w:t>Clause 2.20.11At the end of the clause insert:</w:t>
      </w:r>
    </w:p>
    <w:p w14:paraId="7834C8AB" w14:textId="77777777" w:rsidR="00C718E4" w:rsidRPr="00C718E4" w:rsidRDefault="00C718E4" w:rsidP="00C718E4">
      <w:pPr>
        <w:spacing w:line="131" w:lineRule="exact"/>
        <w:rPr>
          <w:rFonts w:ascii="Arial" w:hAnsi="Arial" w:cs="Arial"/>
          <w:sz w:val="24"/>
          <w:szCs w:val="24"/>
        </w:rPr>
      </w:pPr>
    </w:p>
    <w:p w14:paraId="1C0349D3" w14:textId="19A8790C" w:rsidR="00C718E4" w:rsidRPr="00C718E4" w:rsidRDefault="00C718E4" w:rsidP="00C718E4">
      <w:pPr>
        <w:spacing w:line="234" w:lineRule="auto"/>
        <w:ind w:left="1620" w:right="20"/>
        <w:jc w:val="both"/>
        <w:rPr>
          <w:rFonts w:ascii="Arial" w:hAnsi="Arial" w:cs="Arial"/>
          <w:sz w:val="24"/>
          <w:szCs w:val="24"/>
        </w:rPr>
      </w:pPr>
      <w:r w:rsidRPr="00C718E4">
        <w:rPr>
          <w:rFonts w:ascii="Arial" w:eastAsia="Arial" w:hAnsi="Arial" w:cs="Arial"/>
          <w:sz w:val="24"/>
          <w:szCs w:val="24"/>
        </w:rPr>
        <w:t>"</w:t>
      </w:r>
      <w:r w:rsidR="0098684C" w:rsidRPr="00C718E4">
        <w:rPr>
          <w:rFonts w:ascii="Arial" w:eastAsia="Arial" w:hAnsi="Arial" w:cs="Arial"/>
          <w:sz w:val="24"/>
          <w:szCs w:val="24"/>
        </w:rPr>
        <w:t>Provided</w:t>
      </w:r>
      <w:r w:rsidRPr="00C718E4">
        <w:rPr>
          <w:rFonts w:ascii="Arial" w:eastAsia="Arial" w:hAnsi="Arial" w:cs="Arial"/>
          <w:sz w:val="24"/>
          <w:szCs w:val="24"/>
        </w:rPr>
        <w:t xml:space="preserve"> that any such strike, lock out or local combination of workmen affecting any of the trades is not specific to either the Works, the Site or the Contractor."</w:t>
      </w:r>
    </w:p>
    <w:p w14:paraId="4533E750" w14:textId="77777777" w:rsidR="00C718E4" w:rsidRPr="00C718E4" w:rsidRDefault="00C718E4" w:rsidP="00C718E4">
      <w:pPr>
        <w:spacing w:line="117" w:lineRule="exact"/>
        <w:rPr>
          <w:rFonts w:ascii="Arial" w:hAnsi="Arial" w:cs="Arial"/>
          <w:sz w:val="24"/>
          <w:szCs w:val="24"/>
        </w:rPr>
      </w:pPr>
    </w:p>
    <w:p w14:paraId="733DC2B9" w14:textId="77777777" w:rsidR="00C718E4" w:rsidRPr="00C718E4" w:rsidRDefault="00C718E4" w:rsidP="00C718E4">
      <w:pPr>
        <w:tabs>
          <w:tab w:val="left" w:pos="1420"/>
        </w:tabs>
        <w:rPr>
          <w:rFonts w:ascii="Arial" w:hAnsi="Arial" w:cs="Arial"/>
          <w:sz w:val="24"/>
          <w:szCs w:val="24"/>
        </w:rPr>
      </w:pPr>
      <w:r w:rsidRPr="00C718E4">
        <w:rPr>
          <w:rFonts w:ascii="Arial" w:eastAsia="Arial" w:hAnsi="Arial" w:cs="Arial"/>
          <w:b/>
          <w:bCs/>
          <w:sz w:val="24"/>
          <w:szCs w:val="24"/>
        </w:rPr>
        <w:t>Clause 2.21</w:t>
      </w:r>
      <w:r w:rsidRPr="00C718E4">
        <w:rPr>
          <w:rFonts w:ascii="Arial" w:hAnsi="Arial" w:cs="Arial"/>
          <w:sz w:val="24"/>
          <w:szCs w:val="24"/>
        </w:rPr>
        <w:tab/>
      </w:r>
      <w:r w:rsidRPr="00C718E4">
        <w:rPr>
          <w:rFonts w:ascii="Arial" w:eastAsia="Arial" w:hAnsi="Arial" w:cs="Arial"/>
          <w:b/>
          <w:bCs/>
          <w:sz w:val="24"/>
          <w:szCs w:val="24"/>
        </w:rPr>
        <w:t>Practical Completion</w:t>
      </w:r>
    </w:p>
    <w:p w14:paraId="23642B2B" w14:textId="77777777" w:rsidR="00C718E4" w:rsidRPr="00C718E4" w:rsidRDefault="00C718E4" w:rsidP="00C718E4">
      <w:pPr>
        <w:spacing w:line="123" w:lineRule="exact"/>
        <w:rPr>
          <w:rFonts w:ascii="Arial" w:hAnsi="Arial" w:cs="Arial"/>
          <w:sz w:val="24"/>
          <w:szCs w:val="24"/>
        </w:rPr>
      </w:pPr>
    </w:p>
    <w:p w14:paraId="54D8E31E" w14:textId="77777777" w:rsidR="00C718E4" w:rsidRPr="00C718E4" w:rsidRDefault="00C718E4" w:rsidP="00C718E4">
      <w:pPr>
        <w:ind w:left="1440"/>
        <w:rPr>
          <w:rFonts w:ascii="Arial" w:hAnsi="Arial" w:cs="Arial"/>
          <w:sz w:val="24"/>
          <w:szCs w:val="24"/>
        </w:rPr>
      </w:pPr>
      <w:r w:rsidRPr="00C718E4">
        <w:rPr>
          <w:rFonts w:ascii="Arial" w:eastAsia="Arial" w:hAnsi="Arial" w:cs="Arial"/>
          <w:sz w:val="24"/>
          <w:szCs w:val="24"/>
        </w:rPr>
        <w:t>Delete the opening paragraph and substitute:</w:t>
      </w:r>
    </w:p>
    <w:p w14:paraId="1F8DCF37" w14:textId="77777777" w:rsidR="00C718E4" w:rsidRPr="00C718E4" w:rsidRDefault="00C718E4" w:rsidP="00C718E4">
      <w:pPr>
        <w:spacing w:line="131" w:lineRule="exact"/>
        <w:rPr>
          <w:rFonts w:ascii="Arial" w:hAnsi="Arial" w:cs="Arial"/>
          <w:sz w:val="24"/>
          <w:szCs w:val="24"/>
        </w:rPr>
      </w:pPr>
    </w:p>
    <w:p w14:paraId="1E53383D" w14:textId="652E27A8" w:rsidR="00C718E4" w:rsidRPr="00C718E4" w:rsidRDefault="00C718E4" w:rsidP="00C718E4">
      <w:pPr>
        <w:spacing w:line="237" w:lineRule="auto"/>
        <w:ind w:left="1440"/>
        <w:jc w:val="both"/>
        <w:rPr>
          <w:rFonts w:ascii="Arial" w:hAnsi="Arial" w:cs="Arial"/>
          <w:sz w:val="24"/>
          <w:szCs w:val="24"/>
        </w:rPr>
      </w:pPr>
      <w:r w:rsidRPr="00C718E4">
        <w:rPr>
          <w:rFonts w:ascii="Arial" w:eastAsia="Arial" w:hAnsi="Arial" w:cs="Arial"/>
          <w:sz w:val="24"/>
          <w:szCs w:val="24"/>
        </w:rPr>
        <w:t xml:space="preserve">"The Contractor shall notify the Employer in writing when the Contractor considers that the Works have reached practical completion. Provided that practical completion of the Works or a Section is </w:t>
      </w:r>
      <w:r w:rsidR="007416C3" w:rsidRPr="00C718E4">
        <w:rPr>
          <w:rFonts w:ascii="Arial" w:eastAsia="Arial" w:hAnsi="Arial" w:cs="Arial"/>
          <w:sz w:val="24"/>
          <w:szCs w:val="24"/>
        </w:rPr>
        <w:t>achieved,</w:t>
      </w:r>
      <w:r w:rsidRPr="00C718E4">
        <w:rPr>
          <w:rFonts w:ascii="Arial" w:eastAsia="Arial" w:hAnsi="Arial" w:cs="Arial"/>
          <w:sz w:val="24"/>
          <w:szCs w:val="24"/>
        </w:rPr>
        <w:t xml:space="preserve"> and the Contractor has complied sufficiently with clauses 2.21A and 2.21C, then:”</w:t>
      </w:r>
    </w:p>
    <w:p w14:paraId="79A14C08" w14:textId="77777777" w:rsidR="00C718E4" w:rsidRPr="00C718E4" w:rsidRDefault="00C718E4" w:rsidP="00C718E4">
      <w:pPr>
        <w:spacing w:line="121" w:lineRule="exact"/>
        <w:rPr>
          <w:rFonts w:ascii="Arial" w:hAnsi="Arial" w:cs="Arial"/>
          <w:sz w:val="24"/>
          <w:szCs w:val="24"/>
        </w:rPr>
      </w:pPr>
    </w:p>
    <w:p w14:paraId="3BEEC0DF" w14:textId="77777777" w:rsidR="00C718E4" w:rsidRPr="00C718E4" w:rsidRDefault="00C718E4" w:rsidP="00C718E4">
      <w:pPr>
        <w:rPr>
          <w:rFonts w:ascii="Arial" w:hAnsi="Arial" w:cs="Arial"/>
          <w:sz w:val="24"/>
          <w:szCs w:val="24"/>
        </w:rPr>
      </w:pPr>
      <w:r w:rsidRPr="00C718E4">
        <w:rPr>
          <w:rFonts w:ascii="Arial" w:eastAsia="Arial" w:hAnsi="Arial" w:cs="Arial"/>
          <w:sz w:val="24"/>
          <w:szCs w:val="24"/>
        </w:rPr>
        <w:t>Insert the following new clauses:</w:t>
      </w:r>
    </w:p>
    <w:p w14:paraId="516A0F7D" w14:textId="77777777" w:rsidR="00C718E4" w:rsidRPr="00C718E4" w:rsidRDefault="00C718E4" w:rsidP="00C718E4">
      <w:pPr>
        <w:spacing w:line="128" w:lineRule="exact"/>
        <w:rPr>
          <w:rFonts w:ascii="Arial" w:hAnsi="Arial" w:cs="Arial"/>
          <w:sz w:val="24"/>
          <w:szCs w:val="24"/>
        </w:rPr>
      </w:pPr>
    </w:p>
    <w:p w14:paraId="6CE11E80" w14:textId="77777777" w:rsidR="00C718E4" w:rsidRPr="00C718E4" w:rsidRDefault="00C718E4" w:rsidP="00C718E4">
      <w:pPr>
        <w:spacing w:line="239" w:lineRule="auto"/>
        <w:ind w:left="1440" w:hanging="1439"/>
        <w:jc w:val="both"/>
        <w:rPr>
          <w:rFonts w:ascii="Arial" w:hAnsi="Arial" w:cs="Arial"/>
          <w:sz w:val="24"/>
          <w:szCs w:val="24"/>
        </w:rPr>
      </w:pPr>
      <w:r w:rsidRPr="00C718E4">
        <w:rPr>
          <w:rFonts w:ascii="Arial" w:eastAsia="Arial" w:hAnsi="Arial" w:cs="Arial"/>
          <w:sz w:val="24"/>
          <w:szCs w:val="24"/>
        </w:rPr>
        <w:t>"</w:t>
      </w:r>
      <w:r w:rsidRPr="00C718E4">
        <w:rPr>
          <w:rFonts w:ascii="Arial" w:eastAsia="Arial" w:hAnsi="Arial" w:cs="Arial"/>
          <w:b/>
          <w:bCs/>
          <w:sz w:val="24"/>
          <w:szCs w:val="24"/>
        </w:rPr>
        <w:t>Clause 2.21A</w:t>
      </w:r>
      <w:r w:rsidRPr="00C718E4">
        <w:rPr>
          <w:rFonts w:ascii="Arial" w:eastAsia="Arial" w:hAnsi="Arial" w:cs="Arial"/>
          <w:sz w:val="24"/>
          <w:szCs w:val="24"/>
        </w:rPr>
        <w:t xml:space="preserve"> For the purposes of the foregoing, "</w:t>
      </w:r>
      <w:r w:rsidRPr="00C718E4">
        <w:rPr>
          <w:rFonts w:ascii="Arial" w:eastAsia="Arial" w:hAnsi="Arial" w:cs="Arial"/>
          <w:b/>
          <w:bCs/>
          <w:sz w:val="24"/>
          <w:szCs w:val="24"/>
        </w:rPr>
        <w:t>practical completion</w:t>
      </w:r>
      <w:r w:rsidRPr="00C718E4">
        <w:rPr>
          <w:rFonts w:ascii="Arial" w:eastAsia="Arial" w:hAnsi="Arial" w:cs="Arial"/>
          <w:sz w:val="24"/>
          <w:szCs w:val="24"/>
        </w:rPr>
        <w:t>" means the state in which the Works are complete in all respects and free from any apparent defects, save for any minor items of any incomplete works or minor defects the existence, completion, rectification of which will not prevent or interfere with the use and enjoyment (or the fitting out for use) of the Works, provided that where it is expressly stated in any provisions of the Contract Documents that the testing, commissioning, regulation or adjustment of any mechanical or electrical services is to be completed before practical completion of the Works, the Works shall not be considered practically completed until the same is done as the Contract Documents require.</w:t>
      </w:r>
    </w:p>
    <w:p w14:paraId="135C0A84" w14:textId="77777777" w:rsidR="00C718E4" w:rsidRPr="00C718E4" w:rsidRDefault="00C718E4" w:rsidP="00C718E4">
      <w:pPr>
        <w:spacing w:line="128" w:lineRule="exact"/>
        <w:rPr>
          <w:rFonts w:ascii="Arial" w:hAnsi="Arial" w:cs="Arial"/>
          <w:sz w:val="24"/>
          <w:szCs w:val="24"/>
        </w:rPr>
      </w:pPr>
    </w:p>
    <w:p w14:paraId="4D0C20BA" w14:textId="655B02ED" w:rsidR="00C718E4" w:rsidRPr="00C718E4" w:rsidRDefault="00C718E4" w:rsidP="00C718E4">
      <w:pPr>
        <w:tabs>
          <w:tab w:val="left" w:pos="1420"/>
        </w:tabs>
        <w:spacing w:line="239" w:lineRule="auto"/>
        <w:ind w:left="1440" w:right="20" w:hanging="1439"/>
        <w:jc w:val="both"/>
        <w:rPr>
          <w:rFonts w:ascii="Arial" w:hAnsi="Arial" w:cs="Arial"/>
          <w:sz w:val="24"/>
          <w:szCs w:val="24"/>
        </w:rPr>
      </w:pPr>
      <w:r w:rsidRPr="00C718E4">
        <w:rPr>
          <w:rFonts w:ascii="Arial" w:eastAsia="Arial" w:hAnsi="Arial" w:cs="Arial"/>
          <w:b/>
          <w:bCs/>
          <w:sz w:val="24"/>
          <w:szCs w:val="24"/>
        </w:rPr>
        <w:t>Clause 2.21B</w:t>
      </w:r>
      <w:r w:rsidR="007416C3">
        <w:rPr>
          <w:rFonts w:ascii="Arial" w:eastAsia="Arial" w:hAnsi="Arial" w:cs="Arial"/>
          <w:b/>
          <w:bCs/>
          <w:sz w:val="24"/>
          <w:szCs w:val="24"/>
        </w:rPr>
        <w:t xml:space="preserve"> </w:t>
      </w:r>
      <w:r w:rsidRPr="00C718E4">
        <w:rPr>
          <w:rFonts w:ascii="Arial" w:eastAsia="Arial" w:hAnsi="Arial" w:cs="Arial"/>
          <w:sz w:val="24"/>
          <w:szCs w:val="24"/>
        </w:rPr>
        <w:t>For the avoidance of doubt, the Practical Completion Certificate may have appended to it a Snagging List setting out minor, incomplete or defective works and the timescale within which such works are to be made good by the Contractor. Should the Contractor fail to make good the works set out on any Snagging List within the time set out on that list or such other reasonable period as the Architect/Contract Administrator may instruct, the Employer shall be entitled to complete or make good those items and make an appropriate deduction from the Contract Sum.</w:t>
      </w:r>
    </w:p>
    <w:p w14:paraId="655050F1" w14:textId="77777777" w:rsidR="00C718E4" w:rsidRPr="00C718E4" w:rsidRDefault="00C718E4" w:rsidP="00C718E4">
      <w:pPr>
        <w:spacing w:line="127" w:lineRule="exact"/>
        <w:rPr>
          <w:rFonts w:ascii="Arial" w:hAnsi="Arial" w:cs="Arial"/>
          <w:sz w:val="24"/>
          <w:szCs w:val="24"/>
        </w:rPr>
      </w:pPr>
    </w:p>
    <w:p w14:paraId="553E116E" w14:textId="2F2D62FC" w:rsidR="00C718E4" w:rsidRPr="00C718E4" w:rsidRDefault="00C718E4" w:rsidP="00C718E4">
      <w:pPr>
        <w:tabs>
          <w:tab w:val="left" w:pos="1420"/>
        </w:tabs>
        <w:spacing w:line="236" w:lineRule="auto"/>
        <w:ind w:left="1440" w:right="20" w:hanging="1439"/>
        <w:jc w:val="both"/>
        <w:rPr>
          <w:rFonts w:ascii="Arial" w:hAnsi="Arial" w:cs="Arial"/>
          <w:sz w:val="24"/>
          <w:szCs w:val="24"/>
        </w:rPr>
      </w:pPr>
      <w:r w:rsidRPr="00C718E4">
        <w:rPr>
          <w:rFonts w:ascii="Arial" w:eastAsia="Arial" w:hAnsi="Arial" w:cs="Arial"/>
          <w:b/>
          <w:bCs/>
          <w:sz w:val="24"/>
          <w:szCs w:val="24"/>
        </w:rPr>
        <w:lastRenderedPageBreak/>
        <w:t>Clause 2.21C</w:t>
      </w:r>
      <w:r w:rsidR="007416C3">
        <w:rPr>
          <w:rFonts w:ascii="Arial" w:eastAsia="Arial" w:hAnsi="Arial" w:cs="Arial"/>
          <w:b/>
          <w:bCs/>
          <w:sz w:val="24"/>
          <w:szCs w:val="24"/>
        </w:rPr>
        <w:t xml:space="preserve"> </w:t>
      </w:r>
      <w:r w:rsidRPr="00C718E4">
        <w:rPr>
          <w:rFonts w:ascii="Arial" w:eastAsia="Arial" w:hAnsi="Arial" w:cs="Arial"/>
          <w:sz w:val="24"/>
          <w:szCs w:val="24"/>
        </w:rPr>
        <w:t xml:space="preserve">The Architect/Contract Administrator shall not be obliged to issue the Practical Completion Certificate unless all documents required by the Architect/Contract Administrator have </w:t>
      </w:r>
      <w:r w:rsidR="0098684C" w:rsidRPr="00C718E4">
        <w:rPr>
          <w:rFonts w:ascii="Arial" w:eastAsia="Arial" w:hAnsi="Arial" w:cs="Arial"/>
          <w:sz w:val="24"/>
          <w:szCs w:val="24"/>
        </w:rPr>
        <w:t>been.</w:t>
      </w:r>
    </w:p>
    <w:p w14:paraId="492F87AC" w14:textId="77777777" w:rsidR="00C718E4" w:rsidRPr="00C718E4" w:rsidRDefault="00C718E4" w:rsidP="00C718E4">
      <w:pPr>
        <w:ind w:left="720" w:firstLine="720"/>
        <w:rPr>
          <w:rFonts w:ascii="Arial" w:hAnsi="Arial" w:cs="Arial"/>
          <w:sz w:val="24"/>
          <w:szCs w:val="24"/>
        </w:rPr>
      </w:pPr>
      <w:bookmarkStart w:id="5" w:name="page18"/>
      <w:bookmarkEnd w:id="5"/>
      <w:r w:rsidRPr="00C718E4">
        <w:rPr>
          <w:rFonts w:ascii="Arial" w:eastAsia="Arial" w:hAnsi="Arial" w:cs="Arial"/>
          <w:sz w:val="24"/>
          <w:szCs w:val="24"/>
        </w:rPr>
        <w:t>provided to the Employer including but not limited to:</w:t>
      </w:r>
    </w:p>
    <w:p w14:paraId="3F749BBD" w14:textId="77777777" w:rsidR="00C718E4" w:rsidRPr="00C718E4" w:rsidRDefault="00C718E4" w:rsidP="00C718E4">
      <w:pPr>
        <w:spacing w:line="131" w:lineRule="exact"/>
        <w:rPr>
          <w:rFonts w:ascii="Arial" w:hAnsi="Arial" w:cs="Arial"/>
          <w:sz w:val="24"/>
          <w:szCs w:val="24"/>
        </w:rPr>
      </w:pPr>
    </w:p>
    <w:p w14:paraId="77877BB9" w14:textId="3D7F006E" w:rsidR="00C718E4" w:rsidRPr="00C718E4" w:rsidRDefault="00C718E4" w:rsidP="00C718E4">
      <w:pPr>
        <w:numPr>
          <w:ilvl w:val="0"/>
          <w:numId w:val="1"/>
        </w:numPr>
        <w:tabs>
          <w:tab w:val="left" w:pos="2160"/>
        </w:tabs>
        <w:spacing w:line="234" w:lineRule="auto"/>
        <w:ind w:left="2160" w:right="20" w:hanging="636"/>
        <w:rPr>
          <w:rFonts w:ascii="Arial" w:eastAsia="Arial" w:hAnsi="Arial" w:cs="Arial"/>
          <w:sz w:val="24"/>
          <w:szCs w:val="24"/>
        </w:rPr>
      </w:pPr>
      <w:r w:rsidRPr="00C718E4">
        <w:rPr>
          <w:rFonts w:ascii="Arial" w:eastAsia="Arial" w:hAnsi="Arial" w:cs="Arial"/>
          <w:sz w:val="24"/>
          <w:szCs w:val="24"/>
        </w:rPr>
        <w:t xml:space="preserve">a complete set of draft as built drawings in respect of the Contractor’s Designed Portion to an agreed mapped </w:t>
      </w:r>
      <w:r w:rsidR="007416C3" w:rsidRPr="00C718E4">
        <w:rPr>
          <w:rFonts w:ascii="Arial" w:eastAsia="Arial" w:hAnsi="Arial" w:cs="Arial"/>
          <w:sz w:val="24"/>
          <w:szCs w:val="24"/>
        </w:rPr>
        <w:t>format.</w:t>
      </w:r>
    </w:p>
    <w:p w14:paraId="23A24EC9" w14:textId="77777777" w:rsidR="00C718E4" w:rsidRPr="00C718E4" w:rsidRDefault="00C718E4" w:rsidP="00C718E4">
      <w:pPr>
        <w:spacing w:line="129" w:lineRule="exact"/>
        <w:rPr>
          <w:rFonts w:ascii="Arial" w:eastAsia="Arial" w:hAnsi="Arial" w:cs="Arial"/>
          <w:sz w:val="24"/>
          <w:szCs w:val="24"/>
        </w:rPr>
      </w:pPr>
    </w:p>
    <w:p w14:paraId="24B5421F" w14:textId="67A7884B" w:rsidR="00C718E4" w:rsidRPr="00C718E4" w:rsidRDefault="00C718E4" w:rsidP="00C718E4">
      <w:pPr>
        <w:numPr>
          <w:ilvl w:val="0"/>
          <w:numId w:val="1"/>
        </w:numPr>
        <w:tabs>
          <w:tab w:val="left" w:pos="2160"/>
        </w:tabs>
        <w:spacing w:line="236" w:lineRule="auto"/>
        <w:ind w:left="2160" w:right="20" w:hanging="636"/>
        <w:jc w:val="both"/>
        <w:rPr>
          <w:rFonts w:ascii="Arial" w:eastAsia="Arial" w:hAnsi="Arial" w:cs="Arial"/>
          <w:sz w:val="24"/>
          <w:szCs w:val="24"/>
        </w:rPr>
      </w:pPr>
      <w:r w:rsidRPr="00C718E4">
        <w:rPr>
          <w:rFonts w:ascii="Arial" w:eastAsia="Arial" w:hAnsi="Arial" w:cs="Arial"/>
          <w:sz w:val="24"/>
          <w:szCs w:val="24"/>
        </w:rPr>
        <w:t xml:space="preserve">a complete set of copies of test certificates and commissioning reports, full </w:t>
      </w:r>
      <w:r w:rsidR="007416C3" w:rsidRPr="00C718E4">
        <w:rPr>
          <w:rFonts w:ascii="Arial" w:eastAsia="Arial" w:hAnsi="Arial" w:cs="Arial"/>
          <w:sz w:val="24"/>
          <w:szCs w:val="24"/>
        </w:rPr>
        <w:t>maintenance,</w:t>
      </w:r>
      <w:r w:rsidRPr="00C718E4">
        <w:rPr>
          <w:rFonts w:ascii="Arial" w:eastAsia="Arial" w:hAnsi="Arial" w:cs="Arial"/>
          <w:sz w:val="24"/>
          <w:szCs w:val="24"/>
        </w:rPr>
        <w:t xml:space="preserve"> and operation manuals for the mechanical and electrical installation (if any) and any other plant and material installed at the </w:t>
      </w:r>
      <w:r w:rsidR="007416C3" w:rsidRPr="00C718E4">
        <w:rPr>
          <w:rFonts w:ascii="Arial" w:eastAsia="Arial" w:hAnsi="Arial" w:cs="Arial"/>
          <w:sz w:val="24"/>
          <w:szCs w:val="24"/>
        </w:rPr>
        <w:t>Works.</w:t>
      </w:r>
    </w:p>
    <w:p w14:paraId="58B67594" w14:textId="77777777" w:rsidR="00C718E4" w:rsidRPr="00C718E4" w:rsidRDefault="00C718E4" w:rsidP="00C718E4">
      <w:pPr>
        <w:spacing w:line="132" w:lineRule="exact"/>
        <w:rPr>
          <w:rFonts w:ascii="Arial" w:eastAsia="Arial" w:hAnsi="Arial" w:cs="Arial"/>
          <w:sz w:val="24"/>
          <w:szCs w:val="24"/>
        </w:rPr>
      </w:pPr>
    </w:p>
    <w:p w14:paraId="6AC99231" w14:textId="12BBA32E" w:rsidR="00C718E4" w:rsidRPr="00C718E4" w:rsidRDefault="00C718E4" w:rsidP="00C718E4">
      <w:pPr>
        <w:numPr>
          <w:ilvl w:val="0"/>
          <w:numId w:val="1"/>
        </w:numPr>
        <w:tabs>
          <w:tab w:val="left" w:pos="2160"/>
        </w:tabs>
        <w:spacing w:line="234" w:lineRule="auto"/>
        <w:ind w:left="2160" w:right="20" w:hanging="636"/>
        <w:rPr>
          <w:rFonts w:ascii="Arial" w:eastAsia="Arial" w:hAnsi="Arial" w:cs="Arial"/>
          <w:sz w:val="24"/>
          <w:szCs w:val="24"/>
        </w:rPr>
      </w:pPr>
      <w:r w:rsidRPr="00C718E4">
        <w:rPr>
          <w:rFonts w:ascii="Arial" w:eastAsia="Arial" w:hAnsi="Arial" w:cs="Arial"/>
          <w:sz w:val="24"/>
          <w:szCs w:val="24"/>
        </w:rPr>
        <w:t xml:space="preserve">one hard copy and one electronic copy of the health and safety file maintained in relation to the Works pursuant to the CDM </w:t>
      </w:r>
      <w:r w:rsidR="007416C3" w:rsidRPr="00C718E4">
        <w:rPr>
          <w:rFonts w:ascii="Arial" w:eastAsia="Arial" w:hAnsi="Arial" w:cs="Arial"/>
          <w:sz w:val="24"/>
          <w:szCs w:val="24"/>
        </w:rPr>
        <w:t>Regulations.</w:t>
      </w:r>
    </w:p>
    <w:p w14:paraId="51FA636D" w14:textId="77777777" w:rsidR="00C718E4" w:rsidRPr="00C718E4" w:rsidRDefault="00C718E4" w:rsidP="00C718E4">
      <w:pPr>
        <w:spacing w:line="129" w:lineRule="exact"/>
        <w:rPr>
          <w:rFonts w:ascii="Arial" w:eastAsia="Arial" w:hAnsi="Arial" w:cs="Arial"/>
          <w:sz w:val="24"/>
          <w:szCs w:val="24"/>
        </w:rPr>
      </w:pPr>
    </w:p>
    <w:p w14:paraId="0DC52FBB" w14:textId="36465543" w:rsidR="00C718E4" w:rsidRPr="00C718E4" w:rsidRDefault="00C718E4" w:rsidP="00C718E4">
      <w:pPr>
        <w:numPr>
          <w:ilvl w:val="0"/>
          <w:numId w:val="1"/>
        </w:numPr>
        <w:tabs>
          <w:tab w:val="left" w:pos="2160"/>
        </w:tabs>
        <w:spacing w:line="234" w:lineRule="auto"/>
        <w:ind w:left="2160" w:right="20" w:hanging="636"/>
        <w:rPr>
          <w:rFonts w:ascii="Arial" w:eastAsia="Arial" w:hAnsi="Arial" w:cs="Arial"/>
          <w:sz w:val="24"/>
          <w:szCs w:val="24"/>
        </w:rPr>
      </w:pPr>
      <w:r w:rsidRPr="00C718E4">
        <w:rPr>
          <w:rFonts w:ascii="Arial" w:eastAsia="Arial" w:hAnsi="Arial" w:cs="Arial"/>
          <w:sz w:val="24"/>
          <w:szCs w:val="24"/>
        </w:rPr>
        <w:t xml:space="preserve">copies of all manufacturers’ guarantees and/or warranties which are available or should be available in respect of the Works or any </w:t>
      </w:r>
      <w:r w:rsidR="007416C3" w:rsidRPr="00C718E4">
        <w:rPr>
          <w:rFonts w:ascii="Arial" w:eastAsia="Arial" w:hAnsi="Arial" w:cs="Arial"/>
          <w:sz w:val="24"/>
          <w:szCs w:val="24"/>
        </w:rPr>
        <w:t>part.</w:t>
      </w:r>
    </w:p>
    <w:p w14:paraId="60C4D852" w14:textId="77777777" w:rsidR="00C718E4" w:rsidRPr="00C718E4" w:rsidRDefault="00C718E4" w:rsidP="00C718E4">
      <w:pPr>
        <w:spacing w:line="122" w:lineRule="exact"/>
        <w:rPr>
          <w:rFonts w:ascii="Arial" w:eastAsia="Arial" w:hAnsi="Arial" w:cs="Arial"/>
          <w:sz w:val="24"/>
          <w:szCs w:val="24"/>
        </w:rPr>
      </w:pPr>
    </w:p>
    <w:p w14:paraId="7AABB540" w14:textId="4B815B0A" w:rsidR="00C718E4" w:rsidRPr="00C718E4" w:rsidRDefault="00C718E4" w:rsidP="00C718E4">
      <w:pPr>
        <w:numPr>
          <w:ilvl w:val="0"/>
          <w:numId w:val="1"/>
        </w:numPr>
        <w:tabs>
          <w:tab w:val="left" w:pos="2160"/>
        </w:tabs>
        <w:ind w:left="2160" w:hanging="636"/>
        <w:rPr>
          <w:rFonts w:ascii="Arial" w:eastAsia="Arial" w:hAnsi="Arial" w:cs="Arial"/>
          <w:sz w:val="24"/>
          <w:szCs w:val="24"/>
        </w:rPr>
      </w:pPr>
      <w:r w:rsidRPr="00C718E4">
        <w:rPr>
          <w:rFonts w:ascii="Arial" w:eastAsia="Arial" w:hAnsi="Arial" w:cs="Arial"/>
          <w:sz w:val="24"/>
          <w:szCs w:val="24"/>
        </w:rPr>
        <w:t xml:space="preserve">completion certificates from the relevant Local/Public </w:t>
      </w:r>
      <w:r w:rsidR="007416C3" w:rsidRPr="00C718E4">
        <w:rPr>
          <w:rFonts w:ascii="Arial" w:eastAsia="Arial" w:hAnsi="Arial" w:cs="Arial"/>
          <w:sz w:val="24"/>
          <w:szCs w:val="24"/>
        </w:rPr>
        <w:t>Authority.</w:t>
      </w:r>
    </w:p>
    <w:p w14:paraId="285554EF" w14:textId="77777777" w:rsidR="00C718E4" w:rsidRPr="00C718E4" w:rsidRDefault="00C718E4" w:rsidP="00C718E4">
      <w:pPr>
        <w:spacing w:line="120" w:lineRule="exact"/>
        <w:rPr>
          <w:rFonts w:ascii="Arial" w:eastAsia="Arial" w:hAnsi="Arial" w:cs="Arial"/>
          <w:sz w:val="24"/>
          <w:szCs w:val="24"/>
        </w:rPr>
      </w:pPr>
    </w:p>
    <w:p w14:paraId="6CA811E3" w14:textId="401C66AE" w:rsidR="00C718E4" w:rsidRPr="00C718E4" w:rsidRDefault="00C718E4" w:rsidP="00C718E4">
      <w:pPr>
        <w:numPr>
          <w:ilvl w:val="0"/>
          <w:numId w:val="1"/>
        </w:numPr>
        <w:tabs>
          <w:tab w:val="left" w:pos="2160"/>
        </w:tabs>
        <w:ind w:left="2160" w:hanging="636"/>
        <w:rPr>
          <w:rFonts w:ascii="Arial" w:eastAsia="Arial" w:hAnsi="Arial" w:cs="Arial"/>
          <w:sz w:val="24"/>
          <w:szCs w:val="24"/>
        </w:rPr>
      </w:pPr>
      <w:r w:rsidRPr="00C718E4">
        <w:rPr>
          <w:rFonts w:ascii="Arial" w:eastAsia="Arial" w:hAnsi="Arial" w:cs="Arial"/>
          <w:sz w:val="24"/>
          <w:szCs w:val="24"/>
        </w:rPr>
        <w:t xml:space="preserve">two copies of the fire, gas safety and electrical </w:t>
      </w:r>
      <w:r w:rsidR="007416C3" w:rsidRPr="00C718E4">
        <w:rPr>
          <w:rFonts w:ascii="Arial" w:eastAsia="Arial" w:hAnsi="Arial" w:cs="Arial"/>
          <w:sz w:val="24"/>
          <w:szCs w:val="24"/>
        </w:rPr>
        <w:t>certificates.</w:t>
      </w:r>
    </w:p>
    <w:p w14:paraId="06C33318" w14:textId="77777777" w:rsidR="00C718E4" w:rsidRPr="00C718E4" w:rsidRDefault="00C718E4" w:rsidP="00C718E4">
      <w:pPr>
        <w:spacing w:line="130" w:lineRule="exact"/>
        <w:rPr>
          <w:rFonts w:ascii="Arial" w:eastAsia="Arial" w:hAnsi="Arial" w:cs="Arial"/>
          <w:sz w:val="24"/>
          <w:szCs w:val="24"/>
        </w:rPr>
      </w:pPr>
    </w:p>
    <w:p w14:paraId="098BDC7D" w14:textId="24998ED0" w:rsidR="00C718E4" w:rsidRPr="00C718E4" w:rsidRDefault="00C718E4" w:rsidP="00C718E4">
      <w:pPr>
        <w:numPr>
          <w:ilvl w:val="0"/>
          <w:numId w:val="1"/>
        </w:numPr>
        <w:tabs>
          <w:tab w:val="left" w:pos="2160"/>
        </w:tabs>
        <w:spacing w:line="234" w:lineRule="auto"/>
        <w:ind w:left="2160" w:right="20" w:hanging="636"/>
        <w:rPr>
          <w:rFonts w:ascii="Arial" w:eastAsia="Arial" w:hAnsi="Arial" w:cs="Arial"/>
          <w:sz w:val="24"/>
          <w:szCs w:val="24"/>
        </w:rPr>
      </w:pPr>
      <w:r w:rsidRPr="00C718E4">
        <w:rPr>
          <w:rFonts w:ascii="Arial" w:eastAsia="Arial" w:hAnsi="Arial" w:cs="Arial"/>
          <w:sz w:val="24"/>
          <w:szCs w:val="24"/>
        </w:rPr>
        <w:t xml:space="preserve">keys for all locks at the site individually labelled indicating their location are delivered to the Architect/Contract </w:t>
      </w:r>
      <w:r w:rsidR="007416C3" w:rsidRPr="00C718E4">
        <w:rPr>
          <w:rFonts w:ascii="Arial" w:eastAsia="Arial" w:hAnsi="Arial" w:cs="Arial"/>
          <w:sz w:val="24"/>
          <w:szCs w:val="24"/>
        </w:rPr>
        <w:t>Administrator.</w:t>
      </w:r>
    </w:p>
    <w:p w14:paraId="559666CC" w14:textId="77777777" w:rsidR="00C718E4" w:rsidRPr="00C718E4" w:rsidRDefault="00C718E4" w:rsidP="00C718E4">
      <w:pPr>
        <w:spacing w:line="130" w:lineRule="exact"/>
        <w:rPr>
          <w:rFonts w:ascii="Arial" w:eastAsia="Arial" w:hAnsi="Arial" w:cs="Arial"/>
          <w:sz w:val="24"/>
          <w:szCs w:val="24"/>
        </w:rPr>
      </w:pPr>
    </w:p>
    <w:p w14:paraId="05F29394" w14:textId="77777777" w:rsidR="00C718E4" w:rsidRPr="00C718E4" w:rsidRDefault="00C718E4" w:rsidP="00C718E4">
      <w:pPr>
        <w:numPr>
          <w:ilvl w:val="0"/>
          <w:numId w:val="1"/>
        </w:numPr>
        <w:tabs>
          <w:tab w:val="left" w:pos="2160"/>
        </w:tabs>
        <w:spacing w:line="234" w:lineRule="auto"/>
        <w:ind w:left="2160" w:right="20" w:hanging="636"/>
        <w:rPr>
          <w:rFonts w:ascii="Arial" w:eastAsia="Arial" w:hAnsi="Arial" w:cs="Arial"/>
          <w:sz w:val="24"/>
          <w:szCs w:val="24"/>
        </w:rPr>
      </w:pPr>
      <w:r w:rsidRPr="00C718E4">
        <w:rPr>
          <w:rFonts w:ascii="Arial" w:eastAsia="Arial" w:hAnsi="Arial" w:cs="Arial"/>
          <w:sz w:val="24"/>
          <w:szCs w:val="24"/>
        </w:rPr>
        <w:t>duly executed collateral warranties from all sub-contractors and/or consultants as required in accordance with this Contract; and</w:t>
      </w:r>
    </w:p>
    <w:p w14:paraId="461444B8" w14:textId="77777777" w:rsidR="00C718E4" w:rsidRPr="00C718E4" w:rsidRDefault="00C718E4" w:rsidP="00C718E4">
      <w:pPr>
        <w:spacing w:line="132" w:lineRule="exact"/>
        <w:rPr>
          <w:rFonts w:ascii="Arial" w:eastAsia="Arial" w:hAnsi="Arial" w:cs="Arial"/>
          <w:sz w:val="24"/>
          <w:szCs w:val="24"/>
        </w:rPr>
      </w:pPr>
    </w:p>
    <w:p w14:paraId="129D2A47" w14:textId="77777777" w:rsidR="00C718E4" w:rsidRPr="00C718E4" w:rsidRDefault="00C718E4" w:rsidP="00C718E4">
      <w:pPr>
        <w:numPr>
          <w:ilvl w:val="0"/>
          <w:numId w:val="1"/>
        </w:numPr>
        <w:tabs>
          <w:tab w:val="left" w:pos="2160"/>
        </w:tabs>
        <w:spacing w:line="234" w:lineRule="auto"/>
        <w:ind w:left="2160" w:right="20" w:hanging="636"/>
        <w:rPr>
          <w:rFonts w:ascii="Arial" w:eastAsia="Arial" w:hAnsi="Arial" w:cs="Arial"/>
          <w:sz w:val="24"/>
          <w:szCs w:val="24"/>
        </w:rPr>
      </w:pPr>
      <w:r w:rsidRPr="00C718E4">
        <w:rPr>
          <w:rFonts w:ascii="Arial" w:eastAsia="Arial" w:hAnsi="Arial" w:cs="Arial"/>
          <w:sz w:val="24"/>
          <w:szCs w:val="24"/>
        </w:rPr>
        <w:t>a planned preventative maintenance schedule in Excel format or similar so as to be capable of being loaded into the Employer’s “Plan On” system.”</w:t>
      </w:r>
    </w:p>
    <w:p w14:paraId="326B9AB2" w14:textId="77777777" w:rsidR="00C718E4" w:rsidRPr="00C718E4" w:rsidRDefault="00C718E4" w:rsidP="00C718E4">
      <w:pPr>
        <w:spacing w:line="120" w:lineRule="exact"/>
        <w:rPr>
          <w:rFonts w:ascii="Arial" w:hAnsi="Arial" w:cs="Arial"/>
          <w:sz w:val="24"/>
          <w:szCs w:val="24"/>
        </w:rPr>
      </w:pPr>
    </w:p>
    <w:p w14:paraId="651A5B47" w14:textId="77777777" w:rsidR="00C718E4" w:rsidRPr="00C718E4" w:rsidRDefault="00C718E4" w:rsidP="00C718E4">
      <w:pPr>
        <w:tabs>
          <w:tab w:val="left" w:pos="1420"/>
        </w:tabs>
        <w:rPr>
          <w:rFonts w:ascii="Arial" w:hAnsi="Arial" w:cs="Arial"/>
          <w:sz w:val="24"/>
          <w:szCs w:val="24"/>
        </w:rPr>
      </w:pPr>
      <w:r w:rsidRPr="00C718E4">
        <w:rPr>
          <w:rFonts w:ascii="Arial" w:eastAsia="Arial" w:hAnsi="Arial" w:cs="Arial"/>
          <w:b/>
          <w:bCs/>
          <w:sz w:val="24"/>
          <w:szCs w:val="24"/>
        </w:rPr>
        <w:t>Clause 2.30</w:t>
      </w:r>
      <w:r w:rsidRPr="00C718E4">
        <w:rPr>
          <w:rFonts w:ascii="Arial" w:hAnsi="Arial" w:cs="Arial"/>
          <w:sz w:val="24"/>
          <w:szCs w:val="24"/>
        </w:rPr>
        <w:tab/>
      </w:r>
      <w:r w:rsidRPr="00C718E4">
        <w:rPr>
          <w:rFonts w:ascii="Arial" w:eastAsia="Arial" w:hAnsi="Arial" w:cs="Arial"/>
          <w:b/>
          <w:bCs/>
          <w:sz w:val="24"/>
          <w:szCs w:val="24"/>
        </w:rPr>
        <w:t>Rectification</w:t>
      </w:r>
    </w:p>
    <w:p w14:paraId="3F2CB0F9" w14:textId="77777777" w:rsidR="00C718E4" w:rsidRPr="00C718E4" w:rsidRDefault="00C718E4" w:rsidP="00C718E4">
      <w:pPr>
        <w:spacing w:line="123" w:lineRule="exact"/>
        <w:rPr>
          <w:rFonts w:ascii="Arial" w:hAnsi="Arial" w:cs="Arial"/>
          <w:sz w:val="24"/>
          <w:szCs w:val="24"/>
        </w:rPr>
      </w:pPr>
    </w:p>
    <w:p w14:paraId="308E15CD" w14:textId="77777777" w:rsidR="00C718E4" w:rsidRPr="00C718E4" w:rsidRDefault="00C718E4" w:rsidP="00C718E4">
      <w:pPr>
        <w:ind w:left="1440"/>
        <w:rPr>
          <w:rFonts w:ascii="Arial" w:hAnsi="Arial" w:cs="Arial"/>
          <w:sz w:val="24"/>
          <w:szCs w:val="24"/>
        </w:rPr>
      </w:pPr>
      <w:r w:rsidRPr="00C718E4">
        <w:rPr>
          <w:rFonts w:ascii="Arial" w:eastAsia="Arial" w:hAnsi="Arial" w:cs="Arial"/>
          <w:sz w:val="24"/>
          <w:szCs w:val="24"/>
        </w:rPr>
        <w:t>At the end of this clause insert the following:</w:t>
      </w:r>
    </w:p>
    <w:p w14:paraId="55E72F0A" w14:textId="77777777" w:rsidR="00C718E4" w:rsidRPr="00C718E4" w:rsidRDefault="00C718E4" w:rsidP="00C718E4">
      <w:pPr>
        <w:spacing w:line="128" w:lineRule="exact"/>
        <w:rPr>
          <w:rFonts w:ascii="Arial" w:hAnsi="Arial" w:cs="Arial"/>
          <w:sz w:val="24"/>
          <w:szCs w:val="24"/>
        </w:rPr>
      </w:pPr>
    </w:p>
    <w:p w14:paraId="21047D1C" w14:textId="0DDFDFDF" w:rsidR="00C718E4" w:rsidRPr="00C718E4" w:rsidRDefault="00C718E4" w:rsidP="00C718E4">
      <w:pPr>
        <w:spacing w:line="238" w:lineRule="auto"/>
        <w:ind w:left="1440"/>
        <w:jc w:val="both"/>
        <w:rPr>
          <w:rFonts w:ascii="Arial" w:hAnsi="Arial" w:cs="Arial"/>
          <w:sz w:val="24"/>
          <w:szCs w:val="24"/>
        </w:rPr>
      </w:pPr>
      <w:r w:rsidRPr="00C718E4">
        <w:rPr>
          <w:rFonts w:ascii="Arial" w:eastAsia="Arial" w:hAnsi="Arial" w:cs="Arial"/>
          <w:sz w:val="24"/>
          <w:szCs w:val="24"/>
        </w:rPr>
        <w:t xml:space="preserve">"In making good such defects, shrinkages and other faults, the Contractor shall at all times exercise his reasonable endeavours to minimise any disruption or inconvenience to any party occupying all or any part of the Site, whether such party is the Employer and/or any other third party. The Contractor shall </w:t>
      </w:r>
      <w:r w:rsidR="007416C3" w:rsidRPr="00C718E4">
        <w:rPr>
          <w:rFonts w:ascii="Arial" w:eastAsia="Arial" w:hAnsi="Arial" w:cs="Arial"/>
          <w:sz w:val="24"/>
          <w:szCs w:val="24"/>
        </w:rPr>
        <w:t>consider</w:t>
      </w:r>
      <w:r w:rsidRPr="00C718E4">
        <w:rPr>
          <w:rFonts w:ascii="Arial" w:eastAsia="Arial" w:hAnsi="Arial" w:cs="Arial"/>
          <w:sz w:val="24"/>
          <w:szCs w:val="24"/>
        </w:rPr>
        <w:t xml:space="preserve"> all reasonable requirements of the Employer or any third party in carrying out his obligations pursuant to the Contract Documents. Save where access is required to rectify an emergency defect, the Contractor shall give not less than 48 hours written notice of the Contractor’s intention to go on to the Site."</w:t>
      </w:r>
    </w:p>
    <w:p w14:paraId="72B9E09A" w14:textId="53C0E8BA" w:rsidR="00C718E4" w:rsidRPr="00C718E4" w:rsidRDefault="00C718E4" w:rsidP="00C718E4">
      <w:pPr>
        <w:tabs>
          <w:tab w:val="left" w:pos="1420"/>
        </w:tabs>
        <w:rPr>
          <w:rFonts w:ascii="Arial" w:hAnsi="Arial" w:cs="Arial"/>
          <w:sz w:val="24"/>
          <w:szCs w:val="24"/>
        </w:rPr>
      </w:pPr>
      <w:r w:rsidRPr="00C718E4">
        <w:rPr>
          <w:rFonts w:ascii="Arial" w:eastAsia="Arial" w:hAnsi="Arial" w:cs="Arial"/>
          <w:b/>
          <w:bCs/>
          <w:sz w:val="24"/>
          <w:szCs w:val="24"/>
        </w:rPr>
        <w:t>Clause 2.35</w:t>
      </w:r>
      <w:r w:rsidRPr="00C718E4">
        <w:rPr>
          <w:rFonts w:ascii="Arial" w:hAnsi="Arial" w:cs="Arial"/>
          <w:sz w:val="24"/>
          <w:szCs w:val="24"/>
        </w:rPr>
        <w:tab/>
      </w:r>
      <w:r w:rsidRPr="00C718E4">
        <w:rPr>
          <w:rFonts w:ascii="Arial" w:eastAsia="Arial" w:hAnsi="Arial" w:cs="Arial"/>
          <w:b/>
          <w:bCs/>
          <w:sz w:val="24"/>
          <w:szCs w:val="24"/>
        </w:rPr>
        <w:t>Minimising of risks</w:t>
      </w:r>
    </w:p>
    <w:p w14:paraId="5FEA6EFA" w14:textId="77777777" w:rsidR="00C718E4" w:rsidRPr="00C718E4" w:rsidRDefault="00C718E4" w:rsidP="00C718E4">
      <w:pPr>
        <w:spacing w:line="133" w:lineRule="exact"/>
        <w:rPr>
          <w:rFonts w:ascii="Arial" w:hAnsi="Arial" w:cs="Arial"/>
          <w:sz w:val="24"/>
          <w:szCs w:val="24"/>
        </w:rPr>
      </w:pPr>
    </w:p>
    <w:p w14:paraId="3FB0508D" w14:textId="0F9AFBC6" w:rsidR="00C718E4" w:rsidRPr="00C718E4" w:rsidRDefault="00C718E4" w:rsidP="00C718E4">
      <w:pPr>
        <w:spacing w:line="237" w:lineRule="auto"/>
        <w:ind w:left="1440" w:right="20"/>
        <w:jc w:val="both"/>
        <w:rPr>
          <w:rFonts w:ascii="Arial" w:hAnsi="Arial" w:cs="Arial"/>
          <w:sz w:val="24"/>
          <w:szCs w:val="24"/>
        </w:rPr>
      </w:pPr>
      <w:r w:rsidRPr="00C718E4">
        <w:rPr>
          <w:rFonts w:ascii="Arial" w:eastAsia="Arial" w:hAnsi="Arial" w:cs="Arial"/>
          <w:sz w:val="24"/>
          <w:szCs w:val="24"/>
        </w:rPr>
        <w:t xml:space="preserve">The Contractor shall take all reasonable steps to minimise risks that could have an adverse effect on the cost, the programme or quality of the Works and report to the Employer and the Architect/Contract Administrator at, or before, each progress meeting on the nature, </w:t>
      </w:r>
      <w:r w:rsidR="007416C3" w:rsidRPr="00C718E4">
        <w:rPr>
          <w:rFonts w:ascii="Arial" w:eastAsia="Arial" w:hAnsi="Arial" w:cs="Arial"/>
          <w:sz w:val="24"/>
          <w:szCs w:val="24"/>
        </w:rPr>
        <w:t>likelihood,</w:t>
      </w:r>
      <w:r w:rsidRPr="00C718E4">
        <w:rPr>
          <w:rFonts w:ascii="Arial" w:eastAsia="Arial" w:hAnsi="Arial" w:cs="Arial"/>
          <w:sz w:val="24"/>
          <w:szCs w:val="24"/>
        </w:rPr>
        <w:t xml:space="preserve"> and possible effect of such areas of potential risk.</w:t>
      </w:r>
    </w:p>
    <w:p w14:paraId="6A0F01FE" w14:textId="77777777" w:rsidR="00C718E4" w:rsidRPr="00C718E4" w:rsidRDefault="00C718E4" w:rsidP="00C718E4">
      <w:pPr>
        <w:spacing w:line="118" w:lineRule="exact"/>
        <w:rPr>
          <w:rFonts w:ascii="Arial" w:hAnsi="Arial" w:cs="Arial"/>
          <w:sz w:val="24"/>
          <w:szCs w:val="24"/>
        </w:rPr>
      </w:pPr>
    </w:p>
    <w:p w14:paraId="5CCC6622" w14:textId="77777777" w:rsidR="00C718E4" w:rsidRPr="00C718E4" w:rsidRDefault="00C718E4" w:rsidP="00C718E4">
      <w:pPr>
        <w:tabs>
          <w:tab w:val="left" w:pos="1420"/>
        </w:tabs>
        <w:rPr>
          <w:rFonts w:ascii="Arial" w:hAnsi="Arial" w:cs="Arial"/>
          <w:sz w:val="24"/>
          <w:szCs w:val="24"/>
        </w:rPr>
      </w:pPr>
      <w:r w:rsidRPr="00C718E4">
        <w:rPr>
          <w:rFonts w:ascii="Arial" w:eastAsia="Arial" w:hAnsi="Arial" w:cs="Arial"/>
          <w:b/>
          <w:bCs/>
          <w:sz w:val="24"/>
          <w:szCs w:val="24"/>
        </w:rPr>
        <w:t>Clause 2.32</w:t>
      </w:r>
      <w:r w:rsidRPr="00C718E4">
        <w:rPr>
          <w:rFonts w:ascii="Arial" w:hAnsi="Arial" w:cs="Arial"/>
          <w:sz w:val="24"/>
          <w:szCs w:val="24"/>
        </w:rPr>
        <w:tab/>
      </w:r>
      <w:r w:rsidRPr="00C718E4">
        <w:rPr>
          <w:rFonts w:ascii="Arial" w:eastAsia="Arial" w:hAnsi="Arial" w:cs="Arial"/>
          <w:b/>
          <w:bCs/>
          <w:sz w:val="24"/>
          <w:szCs w:val="24"/>
        </w:rPr>
        <w:t>Management of risks</w:t>
      </w:r>
    </w:p>
    <w:p w14:paraId="2876FFAB" w14:textId="77777777" w:rsidR="00C718E4" w:rsidRPr="00C718E4" w:rsidRDefault="00C718E4" w:rsidP="00C718E4">
      <w:pPr>
        <w:spacing w:line="133" w:lineRule="exact"/>
        <w:rPr>
          <w:rFonts w:ascii="Arial" w:hAnsi="Arial" w:cs="Arial"/>
          <w:sz w:val="24"/>
          <w:szCs w:val="24"/>
        </w:rPr>
      </w:pPr>
    </w:p>
    <w:p w14:paraId="783B0A60" w14:textId="77777777" w:rsidR="00C718E4" w:rsidRPr="00C718E4" w:rsidRDefault="00C718E4" w:rsidP="00C718E4">
      <w:pPr>
        <w:spacing w:line="236" w:lineRule="auto"/>
        <w:ind w:left="1440" w:right="20"/>
        <w:jc w:val="both"/>
        <w:rPr>
          <w:rFonts w:ascii="Arial" w:hAnsi="Arial" w:cs="Arial"/>
          <w:sz w:val="24"/>
          <w:szCs w:val="24"/>
        </w:rPr>
      </w:pPr>
      <w:r w:rsidRPr="00C718E4">
        <w:rPr>
          <w:rFonts w:ascii="Arial" w:eastAsia="Arial" w:hAnsi="Arial" w:cs="Arial"/>
          <w:sz w:val="24"/>
          <w:szCs w:val="24"/>
        </w:rPr>
        <w:lastRenderedPageBreak/>
        <w:t>The Contractor immediately following his appointment shall carry out (with assistance from the Employer, the Architect/Contract Administrator and any other organisations engaged in relation to the Works as considered appropriate) an initial risk assessment to identify:</w:t>
      </w:r>
    </w:p>
    <w:p w14:paraId="0C09FB1E" w14:textId="77777777" w:rsidR="00C718E4" w:rsidRPr="00C718E4" w:rsidRDefault="00C718E4" w:rsidP="00C718E4">
      <w:pPr>
        <w:spacing w:line="130" w:lineRule="exact"/>
        <w:rPr>
          <w:rFonts w:ascii="Arial" w:hAnsi="Arial" w:cs="Arial"/>
          <w:sz w:val="24"/>
          <w:szCs w:val="24"/>
        </w:rPr>
      </w:pPr>
    </w:p>
    <w:p w14:paraId="75F35349" w14:textId="4B84EBF8" w:rsidR="00C718E4" w:rsidRPr="00C718E4" w:rsidRDefault="00C718E4" w:rsidP="00C718E4">
      <w:pPr>
        <w:tabs>
          <w:tab w:val="left" w:pos="1600"/>
        </w:tabs>
        <w:spacing w:line="234" w:lineRule="auto"/>
        <w:ind w:left="1620" w:right="20" w:hanging="1619"/>
        <w:jc w:val="both"/>
        <w:rPr>
          <w:rFonts w:ascii="Arial" w:hAnsi="Arial" w:cs="Arial"/>
          <w:sz w:val="24"/>
          <w:szCs w:val="24"/>
        </w:rPr>
      </w:pPr>
      <w:r w:rsidRPr="00C718E4">
        <w:rPr>
          <w:rFonts w:ascii="Arial" w:eastAsia="Arial" w:hAnsi="Arial" w:cs="Arial"/>
          <w:sz w:val="24"/>
          <w:szCs w:val="24"/>
        </w:rPr>
        <w:t>Clause 2.32.1</w:t>
      </w:r>
      <w:r w:rsidRPr="00C718E4">
        <w:rPr>
          <w:rFonts w:ascii="Arial" w:hAnsi="Arial" w:cs="Arial"/>
          <w:sz w:val="24"/>
          <w:szCs w:val="24"/>
        </w:rPr>
        <w:tab/>
      </w:r>
      <w:r w:rsidRPr="00C718E4">
        <w:rPr>
          <w:rFonts w:ascii="Arial" w:eastAsia="Arial" w:hAnsi="Arial" w:cs="Arial"/>
          <w:sz w:val="24"/>
          <w:szCs w:val="24"/>
        </w:rPr>
        <w:t xml:space="preserve">potential risks relating to the carrying out of the Works, the occurrence of which are capable of adversely affecting the time for completion, </w:t>
      </w:r>
      <w:r w:rsidR="007416C3" w:rsidRPr="00C718E4">
        <w:rPr>
          <w:rFonts w:ascii="Arial" w:eastAsia="Arial" w:hAnsi="Arial" w:cs="Arial"/>
          <w:sz w:val="24"/>
          <w:szCs w:val="24"/>
        </w:rPr>
        <w:t>cost,</w:t>
      </w:r>
      <w:r w:rsidRPr="00C718E4">
        <w:rPr>
          <w:rFonts w:ascii="Arial" w:eastAsia="Arial" w:hAnsi="Arial" w:cs="Arial"/>
          <w:sz w:val="24"/>
          <w:szCs w:val="24"/>
        </w:rPr>
        <w:t xml:space="preserve"> or quality of the </w:t>
      </w:r>
      <w:r w:rsidR="007416C3" w:rsidRPr="00C718E4">
        <w:rPr>
          <w:rFonts w:ascii="Arial" w:eastAsia="Arial" w:hAnsi="Arial" w:cs="Arial"/>
          <w:sz w:val="24"/>
          <w:szCs w:val="24"/>
        </w:rPr>
        <w:t>Works.</w:t>
      </w:r>
    </w:p>
    <w:p w14:paraId="12CF09DD" w14:textId="77777777" w:rsidR="00C718E4" w:rsidRPr="00C718E4" w:rsidRDefault="00C718E4" w:rsidP="00C718E4">
      <w:pPr>
        <w:spacing w:line="122" w:lineRule="exact"/>
        <w:rPr>
          <w:rFonts w:ascii="Arial" w:hAnsi="Arial" w:cs="Arial"/>
          <w:sz w:val="24"/>
          <w:szCs w:val="24"/>
        </w:rPr>
      </w:pPr>
    </w:p>
    <w:p w14:paraId="2BBA1DF5" w14:textId="2A923D88" w:rsidR="00C718E4" w:rsidRPr="00C718E4" w:rsidRDefault="00C718E4" w:rsidP="00C718E4">
      <w:pPr>
        <w:tabs>
          <w:tab w:val="left" w:pos="1600"/>
        </w:tabs>
        <w:rPr>
          <w:rFonts w:ascii="Arial" w:hAnsi="Arial" w:cs="Arial"/>
          <w:sz w:val="24"/>
          <w:szCs w:val="24"/>
        </w:rPr>
      </w:pPr>
      <w:r w:rsidRPr="00C718E4">
        <w:rPr>
          <w:rFonts w:ascii="Arial" w:eastAsia="Arial" w:hAnsi="Arial" w:cs="Arial"/>
          <w:sz w:val="24"/>
          <w:szCs w:val="24"/>
        </w:rPr>
        <w:t>Clause 2.32.2</w:t>
      </w:r>
      <w:r w:rsidRPr="00C718E4">
        <w:rPr>
          <w:rFonts w:ascii="Arial" w:hAnsi="Arial" w:cs="Arial"/>
          <w:sz w:val="24"/>
          <w:szCs w:val="24"/>
        </w:rPr>
        <w:tab/>
      </w:r>
      <w:r w:rsidRPr="00C718E4">
        <w:rPr>
          <w:rFonts w:ascii="Arial" w:eastAsia="Arial" w:hAnsi="Arial" w:cs="Arial"/>
          <w:sz w:val="24"/>
          <w:szCs w:val="24"/>
        </w:rPr>
        <w:t xml:space="preserve">the probability of these risks </w:t>
      </w:r>
      <w:r w:rsidR="007416C3" w:rsidRPr="00C718E4">
        <w:rPr>
          <w:rFonts w:ascii="Arial" w:eastAsia="Arial" w:hAnsi="Arial" w:cs="Arial"/>
          <w:sz w:val="24"/>
          <w:szCs w:val="24"/>
        </w:rPr>
        <w:t>occurring.</w:t>
      </w:r>
    </w:p>
    <w:p w14:paraId="1E1BFC19" w14:textId="77777777" w:rsidR="00C718E4" w:rsidRPr="00C718E4" w:rsidRDefault="00C718E4" w:rsidP="00C718E4">
      <w:pPr>
        <w:spacing w:line="121" w:lineRule="exact"/>
        <w:rPr>
          <w:rFonts w:ascii="Arial" w:hAnsi="Arial" w:cs="Arial"/>
          <w:sz w:val="24"/>
          <w:szCs w:val="24"/>
        </w:rPr>
      </w:pPr>
    </w:p>
    <w:p w14:paraId="32A3187C" w14:textId="77777777" w:rsidR="00C718E4" w:rsidRPr="00C718E4" w:rsidRDefault="00C718E4" w:rsidP="007416C3">
      <w:pPr>
        <w:tabs>
          <w:tab w:val="left" w:pos="1600"/>
        </w:tabs>
        <w:ind w:left="1596" w:hanging="1596"/>
        <w:rPr>
          <w:rFonts w:ascii="Arial" w:hAnsi="Arial" w:cs="Arial"/>
          <w:sz w:val="24"/>
          <w:szCs w:val="24"/>
        </w:rPr>
      </w:pPr>
      <w:r w:rsidRPr="00C718E4">
        <w:rPr>
          <w:rFonts w:ascii="Arial" w:eastAsia="Arial" w:hAnsi="Arial" w:cs="Arial"/>
          <w:sz w:val="24"/>
          <w:szCs w:val="24"/>
        </w:rPr>
        <w:t>Clause 2.32.3</w:t>
      </w:r>
      <w:r w:rsidRPr="00C718E4">
        <w:rPr>
          <w:rFonts w:ascii="Arial" w:hAnsi="Arial" w:cs="Arial"/>
          <w:sz w:val="24"/>
          <w:szCs w:val="24"/>
        </w:rPr>
        <w:tab/>
      </w:r>
      <w:r w:rsidRPr="00C718E4">
        <w:rPr>
          <w:rFonts w:ascii="Arial" w:eastAsia="Arial" w:hAnsi="Arial" w:cs="Arial"/>
          <w:sz w:val="24"/>
          <w:szCs w:val="24"/>
        </w:rPr>
        <w:t>a financial estimate of the most likely consequences of each risk occurring; and</w:t>
      </w:r>
    </w:p>
    <w:p w14:paraId="35EF18E0" w14:textId="77777777" w:rsidR="00C718E4" w:rsidRPr="00C718E4" w:rsidRDefault="00C718E4" w:rsidP="00C718E4">
      <w:pPr>
        <w:spacing w:line="131" w:lineRule="exact"/>
        <w:rPr>
          <w:rFonts w:ascii="Arial" w:hAnsi="Arial" w:cs="Arial"/>
          <w:sz w:val="24"/>
          <w:szCs w:val="24"/>
        </w:rPr>
      </w:pPr>
    </w:p>
    <w:p w14:paraId="309A1C52" w14:textId="77777777" w:rsidR="00C718E4" w:rsidRPr="00C718E4" w:rsidRDefault="00C718E4" w:rsidP="00C718E4">
      <w:pPr>
        <w:tabs>
          <w:tab w:val="left" w:pos="1600"/>
        </w:tabs>
        <w:spacing w:line="235" w:lineRule="auto"/>
        <w:ind w:left="1620" w:hanging="1619"/>
        <w:jc w:val="both"/>
        <w:rPr>
          <w:rFonts w:ascii="Arial" w:hAnsi="Arial" w:cs="Arial"/>
          <w:sz w:val="24"/>
          <w:szCs w:val="24"/>
        </w:rPr>
      </w:pPr>
      <w:r w:rsidRPr="00C718E4">
        <w:rPr>
          <w:rFonts w:ascii="Arial" w:eastAsia="Arial" w:hAnsi="Arial" w:cs="Arial"/>
          <w:sz w:val="24"/>
          <w:szCs w:val="24"/>
        </w:rPr>
        <w:t>Clause 2.32.4</w:t>
      </w:r>
      <w:r w:rsidRPr="00C718E4">
        <w:rPr>
          <w:rFonts w:ascii="Arial" w:hAnsi="Arial" w:cs="Arial"/>
          <w:sz w:val="24"/>
          <w:szCs w:val="24"/>
        </w:rPr>
        <w:tab/>
      </w:r>
      <w:r w:rsidRPr="00C718E4">
        <w:rPr>
          <w:rFonts w:ascii="Arial" w:eastAsia="Arial" w:hAnsi="Arial" w:cs="Arial"/>
          <w:sz w:val="24"/>
          <w:szCs w:val="24"/>
        </w:rPr>
        <w:t>those risks that are within the control, or are best managed by, the Employer, the Architect/Contract Administrator or the Contractor or any other organisation engaged in relation to the Works; and</w:t>
      </w:r>
    </w:p>
    <w:p w14:paraId="233D528D" w14:textId="77777777" w:rsidR="00C718E4" w:rsidRPr="00C718E4" w:rsidRDefault="00C718E4" w:rsidP="00C718E4">
      <w:pPr>
        <w:spacing w:line="123" w:lineRule="exact"/>
        <w:rPr>
          <w:rFonts w:ascii="Arial" w:hAnsi="Arial" w:cs="Arial"/>
          <w:sz w:val="24"/>
          <w:szCs w:val="24"/>
        </w:rPr>
      </w:pPr>
    </w:p>
    <w:p w14:paraId="0294C01F" w14:textId="77777777" w:rsidR="00C718E4" w:rsidRPr="00C718E4" w:rsidRDefault="00C718E4" w:rsidP="007416C3">
      <w:pPr>
        <w:tabs>
          <w:tab w:val="left" w:pos="1600"/>
        </w:tabs>
        <w:ind w:left="1596" w:hanging="1596"/>
        <w:rPr>
          <w:rFonts w:ascii="Arial" w:hAnsi="Arial" w:cs="Arial"/>
          <w:sz w:val="24"/>
          <w:szCs w:val="24"/>
        </w:rPr>
      </w:pPr>
      <w:r w:rsidRPr="00C718E4">
        <w:rPr>
          <w:rFonts w:ascii="Arial" w:eastAsia="Arial" w:hAnsi="Arial" w:cs="Arial"/>
          <w:sz w:val="24"/>
          <w:szCs w:val="24"/>
        </w:rPr>
        <w:t>Clause 2.32.5</w:t>
      </w:r>
      <w:r w:rsidRPr="00C718E4">
        <w:rPr>
          <w:rFonts w:ascii="Arial" w:hAnsi="Arial" w:cs="Arial"/>
          <w:sz w:val="24"/>
          <w:szCs w:val="24"/>
        </w:rPr>
        <w:tab/>
      </w:r>
      <w:r w:rsidRPr="00C718E4">
        <w:rPr>
          <w:rFonts w:ascii="Arial" w:eastAsia="Arial" w:hAnsi="Arial" w:cs="Arial"/>
          <w:sz w:val="24"/>
          <w:szCs w:val="24"/>
        </w:rPr>
        <w:t>the results of this initial risk assessment will be set out in a risk register.</w:t>
      </w:r>
    </w:p>
    <w:p w14:paraId="1F9B1106" w14:textId="77777777" w:rsidR="00C718E4" w:rsidRPr="00C718E4" w:rsidRDefault="00C718E4" w:rsidP="00C718E4">
      <w:pPr>
        <w:spacing w:line="128" w:lineRule="exact"/>
        <w:rPr>
          <w:rFonts w:ascii="Arial" w:hAnsi="Arial" w:cs="Arial"/>
          <w:sz w:val="24"/>
          <w:szCs w:val="24"/>
        </w:rPr>
      </w:pPr>
    </w:p>
    <w:p w14:paraId="1AE8C9A8" w14:textId="77777777" w:rsidR="00C718E4" w:rsidRPr="00C718E4" w:rsidRDefault="00C718E4" w:rsidP="00C718E4">
      <w:pPr>
        <w:tabs>
          <w:tab w:val="left" w:pos="1420"/>
        </w:tabs>
        <w:spacing w:line="237" w:lineRule="auto"/>
        <w:ind w:left="1440" w:right="20" w:hanging="1439"/>
        <w:jc w:val="both"/>
        <w:rPr>
          <w:rFonts w:ascii="Arial" w:hAnsi="Arial" w:cs="Arial"/>
          <w:sz w:val="24"/>
          <w:szCs w:val="24"/>
        </w:rPr>
      </w:pPr>
      <w:r w:rsidRPr="00C718E4">
        <w:rPr>
          <w:rFonts w:ascii="Arial" w:eastAsia="Arial" w:hAnsi="Arial" w:cs="Arial"/>
          <w:b/>
          <w:bCs/>
          <w:sz w:val="24"/>
          <w:szCs w:val="24"/>
        </w:rPr>
        <w:t>Clause 2.33</w:t>
      </w:r>
      <w:r w:rsidRPr="00C718E4">
        <w:rPr>
          <w:rFonts w:ascii="Arial" w:hAnsi="Arial" w:cs="Arial"/>
          <w:sz w:val="24"/>
          <w:szCs w:val="24"/>
        </w:rPr>
        <w:tab/>
      </w:r>
      <w:r w:rsidRPr="00C718E4">
        <w:rPr>
          <w:rFonts w:ascii="Arial" w:eastAsia="Arial" w:hAnsi="Arial" w:cs="Arial"/>
          <w:sz w:val="24"/>
          <w:szCs w:val="24"/>
        </w:rPr>
        <w:t>The Contractor (with assistance from the Employer, the Architect/Contract Administrator and any other organisations engaged in relation to the Works as considered appropriate), shall regularly review and update the risk register to consider:</w:t>
      </w:r>
    </w:p>
    <w:p w14:paraId="6F8CFE88" w14:textId="77777777" w:rsidR="00C718E4" w:rsidRPr="00C718E4" w:rsidRDefault="00C718E4" w:rsidP="00C718E4">
      <w:pPr>
        <w:spacing w:line="200" w:lineRule="exact"/>
        <w:rPr>
          <w:rFonts w:ascii="Arial" w:hAnsi="Arial" w:cs="Arial"/>
          <w:sz w:val="24"/>
          <w:szCs w:val="24"/>
        </w:rPr>
      </w:pPr>
    </w:p>
    <w:p w14:paraId="0F0D92B5" w14:textId="4AE560A5" w:rsidR="00C718E4" w:rsidRPr="00C718E4" w:rsidRDefault="00C718E4" w:rsidP="00C718E4">
      <w:pPr>
        <w:tabs>
          <w:tab w:val="left" w:pos="1600"/>
        </w:tabs>
        <w:rPr>
          <w:rFonts w:ascii="Arial" w:hAnsi="Arial" w:cs="Arial"/>
          <w:sz w:val="24"/>
          <w:szCs w:val="24"/>
        </w:rPr>
      </w:pPr>
      <w:bookmarkStart w:id="6" w:name="page19"/>
      <w:bookmarkEnd w:id="6"/>
      <w:r w:rsidRPr="00C718E4">
        <w:rPr>
          <w:rFonts w:ascii="Arial" w:eastAsia="Arial" w:hAnsi="Arial" w:cs="Arial"/>
          <w:sz w:val="24"/>
          <w:szCs w:val="24"/>
        </w:rPr>
        <w:t>Clause 2.33.1</w:t>
      </w:r>
      <w:r w:rsidRPr="00C718E4">
        <w:rPr>
          <w:rFonts w:ascii="Arial" w:hAnsi="Arial" w:cs="Arial"/>
          <w:sz w:val="24"/>
          <w:szCs w:val="24"/>
        </w:rPr>
        <w:tab/>
      </w:r>
      <w:r w:rsidRPr="00C718E4">
        <w:rPr>
          <w:rFonts w:ascii="Arial" w:eastAsia="Arial" w:hAnsi="Arial" w:cs="Arial"/>
          <w:sz w:val="24"/>
          <w:szCs w:val="24"/>
        </w:rPr>
        <w:t xml:space="preserve">any new risks that have arisen since the date of the last </w:t>
      </w:r>
      <w:r w:rsidR="007416C3" w:rsidRPr="00C718E4">
        <w:rPr>
          <w:rFonts w:ascii="Arial" w:eastAsia="Arial" w:hAnsi="Arial" w:cs="Arial"/>
          <w:sz w:val="24"/>
          <w:szCs w:val="24"/>
        </w:rPr>
        <w:t>review.</w:t>
      </w:r>
    </w:p>
    <w:p w14:paraId="16C1E16E" w14:textId="77777777" w:rsidR="00C718E4" w:rsidRPr="00C718E4" w:rsidRDefault="00C718E4" w:rsidP="00C718E4">
      <w:pPr>
        <w:spacing w:line="121" w:lineRule="exact"/>
        <w:rPr>
          <w:rFonts w:ascii="Arial" w:hAnsi="Arial" w:cs="Arial"/>
          <w:sz w:val="24"/>
          <w:szCs w:val="24"/>
        </w:rPr>
      </w:pPr>
    </w:p>
    <w:p w14:paraId="26F1EADD" w14:textId="53B7F904" w:rsidR="00C718E4" w:rsidRPr="00C718E4" w:rsidRDefault="00C718E4" w:rsidP="00C718E4">
      <w:pPr>
        <w:tabs>
          <w:tab w:val="left" w:pos="1600"/>
        </w:tabs>
        <w:rPr>
          <w:rFonts w:ascii="Arial" w:hAnsi="Arial" w:cs="Arial"/>
          <w:sz w:val="24"/>
          <w:szCs w:val="24"/>
        </w:rPr>
      </w:pPr>
      <w:r w:rsidRPr="00C718E4">
        <w:rPr>
          <w:rFonts w:ascii="Arial" w:eastAsia="Arial" w:hAnsi="Arial" w:cs="Arial"/>
          <w:sz w:val="24"/>
          <w:szCs w:val="24"/>
        </w:rPr>
        <w:t>Clause 2.33.2</w:t>
      </w:r>
      <w:r w:rsidRPr="00C718E4">
        <w:rPr>
          <w:rFonts w:ascii="Arial" w:hAnsi="Arial" w:cs="Arial"/>
          <w:sz w:val="24"/>
          <w:szCs w:val="24"/>
        </w:rPr>
        <w:tab/>
      </w:r>
      <w:r w:rsidRPr="00C718E4">
        <w:rPr>
          <w:rFonts w:ascii="Arial" w:eastAsia="Arial" w:hAnsi="Arial" w:cs="Arial"/>
          <w:sz w:val="24"/>
          <w:szCs w:val="24"/>
        </w:rPr>
        <w:t xml:space="preserve">the steps taken to prevent/mitigate previously identified </w:t>
      </w:r>
      <w:r w:rsidR="007416C3" w:rsidRPr="00C718E4">
        <w:rPr>
          <w:rFonts w:ascii="Arial" w:eastAsia="Arial" w:hAnsi="Arial" w:cs="Arial"/>
          <w:sz w:val="24"/>
          <w:szCs w:val="24"/>
        </w:rPr>
        <w:t>risks.</w:t>
      </w:r>
    </w:p>
    <w:p w14:paraId="29CBF914" w14:textId="77777777" w:rsidR="00C718E4" w:rsidRPr="00C718E4" w:rsidRDefault="00C718E4" w:rsidP="00C718E4">
      <w:pPr>
        <w:spacing w:line="128" w:lineRule="exact"/>
        <w:rPr>
          <w:rFonts w:ascii="Arial" w:hAnsi="Arial" w:cs="Arial"/>
          <w:sz w:val="24"/>
          <w:szCs w:val="24"/>
        </w:rPr>
      </w:pPr>
    </w:p>
    <w:p w14:paraId="111F311C" w14:textId="77777777" w:rsidR="00C718E4" w:rsidRPr="00C718E4" w:rsidRDefault="00C718E4" w:rsidP="00C718E4">
      <w:pPr>
        <w:tabs>
          <w:tab w:val="left" w:pos="1600"/>
        </w:tabs>
        <w:spacing w:line="234" w:lineRule="auto"/>
        <w:ind w:left="1620" w:right="20" w:hanging="1619"/>
        <w:jc w:val="both"/>
        <w:rPr>
          <w:rFonts w:ascii="Arial" w:hAnsi="Arial" w:cs="Arial"/>
          <w:sz w:val="24"/>
          <w:szCs w:val="24"/>
        </w:rPr>
      </w:pPr>
      <w:r w:rsidRPr="00C718E4">
        <w:rPr>
          <w:rFonts w:ascii="Arial" w:eastAsia="Arial" w:hAnsi="Arial" w:cs="Arial"/>
          <w:sz w:val="24"/>
          <w:szCs w:val="24"/>
        </w:rPr>
        <w:t>Clause 2.33.3</w:t>
      </w:r>
      <w:r w:rsidRPr="00C718E4">
        <w:rPr>
          <w:rFonts w:ascii="Arial" w:hAnsi="Arial" w:cs="Arial"/>
          <w:sz w:val="24"/>
          <w:szCs w:val="24"/>
        </w:rPr>
        <w:tab/>
      </w:r>
      <w:r w:rsidRPr="00C718E4">
        <w:rPr>
          <w:rFonts w:ascii="Arial" w:eastAsia="Arial" w:hAnsi="Arial" w:cs="Arial"/>
          <w:sz w:val="24"/>
          <w:szCs w:val="24"/>
        </w:rPr>
        <w:t>risks which have been successfully prevented/mitigated (which can be removed from the risk register); and</w:t>
      </w:r>
    </w:p>
    <w:p w14:paraId="74ABC587" w14:textId="77777777" w:rsidR="00C718E4" w:rsidRPr="00C718E4" w:rsidRDefault="00C718E4" w:rsidP="00C718E4">
      <w:pPr>
        <w:spacing w:line="132" w:lineRule="exact"/>
        <w:rPr>
          <w:rFonts w:ascii="Arial" w:hAnsi="Arial" w:cs="Arial"/>
          <w:sz w:val="24"/>
          <w:szCs w:val="24"/>
        </w:rPr>
      </w:pPr>
    </w:p>
    <w:p w14:paraId="7CC5BB62" w14:textId="77777777" w:rsidR="00C718E4" w:rsidRPr="00C718E4" w:rsidRDefault="00C718E4" w:rsidP="00C718E4">
      <w:pPr>
        <w:tabs>
          <w:tab w:val="left" w:pos="1600"/>
        </w:tabs>
        <w:spacing w:line="234" w:lineRule="auto"/>
        <w:ind w:left="1620" w:right="20" w:hanging="1619"/>
        <w:jc w:val="both"/>
        <w:rPr>
          <w:rFonts w:ascii="Arial" w:hAnsi="Arial" w:cs="Arial"/>
          <w:sz w:val="24"/>
          <w:szCs w:val="24"/>
        </w:rPr>
      </w:pPr>
      <w:r w:rsidRPr="00C718E4">
        <w:rPr>
          <w:rFonts w:ascii="Arial" w:eastAsia="Arial" w:hAnsi="Arial" w:cs="Arial"/>
          <w:sz w:val="24"/>
          <w:szCs w:val="24"/>
        </w:rPr>
        <w:t>Clause 2.33.4</w:t>
      </w:r>
      <w:r w:rsidRPr="00C718E4">
        <w:rPr>
          <w:rFonts w:ascii="Arial" w:hAnsi="Arial" w:cs="Arial"/>
          <w:sz w:val="24"/>
          <w:szCs w:val="24"/>
        </w:rPr>
        <w:tab/>
      </w:r>
      <w:r w:rsidRPr="00C718E4">
        <w:rPr>
          <w:rFonts w:ascii="Arial" w:eastAsia="Arial" w:hAnsi="Arial" w:cs="Arial"/>
          <w:sz w:val="24"/>
          <w:szCs w:val="24"/>
        </w:rPr>
        <w:t>the prioritisation of all continuing risks and agreement of an action plan in respect of, and risk owners for, all risks prioritised as serious risks.</w:t>
      </w:r>
    </w:p>
    <w:p w14:paraId="48B29BCE" w14:textId="77777777" w:rsidR="00C718E4" w:rsidRPr="00C718E4" w:rsidRDefault="00C718E4" w:rsidP="00C718E4">
      <w:pPr>
        <w:spacing w:line="130" w:lineRule="exact"/>
        <w:rPr>
          <w:rFonts w:ascii="Arial" w:hAnsi="Arial" w:cs="Arial"/>
          <w:sz w:val="24"/>
          <w:szCs w:val="24"/>
        </w:rPr>
      </w:pPr>
    </w:p>
    <w:p w14:paraId="07101BC2" w14:textId="77777777" w:rsidR="00C718E4" w:rsidRPr="00C718E4" w:rsidRDefault="00C718E4" w:rsidP="00C718E4">
      <w:pPr>
        <w:tabs>
          <w:tab w:val="left" w:pos="1420"/>
        </w:tabs>
        <w:spacing w:line="237" w:lineRule="auto"/>
        <w:ind w:left="1440" w:right="20" w:hanging="1439"/>
        <w:jc w:val="both"/>
        <w:rPr>
          <w:rFonts w:ascii="Arial" w:hAnsi="Arial" w:cs="Arial"/>
          <w:sz w:val="24"/>
          <w:szCs w:val="24"/>
        </w:rPr>
      </w:pPr>
      <w:r w:rsidRPr="00C718E4">
        <w:rPr>
          <w:rFonts w:ascii="Arial" w:eastAsia="Arial" w:hAnsi="Arial" w:cs="Arial"/>
          <w:b/>
          <w:bCs/>
          <w:sz w:val="24"/>
          <w:szCs w:val="24"/>
        </w:rPr>
        <w:t>Clause 2.34</w:t>
      </w:r>
      <w:r w:rsidRPr="00C718E4">
        <w:rPr>
          <w:rFonts w:ascii="Arial" w:hAnsi="Arial" w:cs="Arial"/>
          <w:sz w:val="24"/>
          <w:szCs w:val="24"/>
        </w:rPr>
        <w:tab/>
      </w:r>
      <w:r w:rsidRPr="00C718E4">
        <w:rPr>
          <w:rFonts w:ascii="Arial" w:eastAsia="Arial" w:hAnsi="Arial" w:cs="Arial"/>
          <w:sz w:val="24"/>
          <w:szCs w:val="24"/>
        </w:rPr>
        <w:t>In addition to, or as part of, any progress meetings, the Contractor or the Architect/Contract Administrator may arrange regular meetings to review the risk register in accordance with clause 2.33.</w:t>
      </w:r>
    </w:p>
    <w:p w14:paraId="1005A6DD" w14:textId="77777777" w:rsidR="00C718E4" w:rsidRPr="00C718E4" w:rsidRDefault="00C718E4" w:rsidP="00C718E4">
      <w:pPr>
        <w:spacing w:line="117" w:lineRule="exact"/>
        <w:rPr>
          <w:rFonts w:ascii="Arial" w:hAnsi="Arial" w:cs="Arial"/>
          <w:sz w:val="24"/>
          <w:szCs w:val="24"/>
        </w:rPr>
      </w:pPr>
    </w:p>
    <w:p w14:paraId="77B322D4" w14:textId="77777777" w:rsidR="003832CB" w:rsidRDefault="003832CB" w:rsidP="00C718E4">
      <w:pPr>
        <w:tabs>
          <w:tab w:val="left" w:pos="1420"/>
        </w:tabs>
        <w:rPr>
          <w:rFonts w:ascii="Arial" w:eastAsia="Arial" w:hAnsi="Arial" w:cs="Arial"/>
          <w:b/>
          <w:bCs/>
          <w:sz w:val="24"/>
          <w:szCs w:val="24"/>
        </w:rPr>
      </w:pPr>
    </w:p>
    <w:p w14:paraId="38090818" w14:textId="77777777" w:rsidR="003832CB" w:rsidRDefault="003832CB" w:rsidP="00C718E4">
      <w:pPr>
        <w:tabs>
          <w:tab w:val="left" w:pos="1420"/>
        </w:tabs>
        <w:rPr>
          <w:rFonts w:ascii="Arial" w:eastAsia="Arial" w:hAnsi="Arial" w:cs="Arial"/>
          <w:b/>
          <w:bCs/>
          <w:sz w:val="24"/>
          <w:szCs w:val="24"/>
        </w:rPr>
      </w:pPr>
    </w:p>
    <w:p w14:paraId="00E7AA11" w14:textId="77777777" w:rsidR="003832CB" w:rsidRDefault="003832CB" w:rsidP="00C718E4">
      <w:pPr>
        <w:tabs>
          <w:tab w:val="left" w:pos="1420"/>
        </w:tabs>
        <w:rPr>
          <w:rFonts w:ascii="Arial" w:eastAsia="Arial" w:hAnsi="Arial" w:cs="Arial"/>
          <w:b/>
          <w:bCs/>
          <w:sz w:val="24"/>
          <w:szCs w:val="24"/>
        </w:rPr>
      </w:pPr>
    </w:p>
    <w:p w14:paraId="491C8212" w14:textId="77777777" w:rsidR="003832CB" w:rsidRDefault="003832CB" w:rsidP="00C718E4">
      <w:pPr>
        <w:tabs>
          <w:tab w:val="left" w:pos="1420"/>
        </w:tabs>
        <w:rPr>
          <w:rFonts w:ascii="Arial" w:eastAsia="Arial" w:hAnsi="Arial" w:cs="Arial"/>
          <w:b/>
          <w:bCs/>
          <w:sz w:val="24"/>
          <w:szCs w:val="24"/>
        </w:rPr>
      </w:pPr>
    </w:p>
    <w:p w14:paraId="3183364A" w14:textId="77777777" w:rsidR="003832CB" w:rsidRDefault="003832CB" w:rsidP="00C718E4">
      <w:pPr>
        <w:tabs>
          <w:tab w:val="left" w:pos="1420"/>
        </w:tabs>
        <w:rPr>
          <w:rFonts w:ascii="Arial" w:eastAsia="Arial" w:hAnsi="Arial" w:cs="Arial"/>
          <w:b/>
          <w:bCs/>
          <w:sz w:val="24"/>
          <w:szCs w:val="24"/>
        </w:rPr>
      </w:pPr>
    </w:p>
    <w:p w14:paraId="069B00B2" w14:textId="77777777" w:rsidR="003832CB" w:rsidRDefault="003832CB" w:rsidP="00C718E4">
      <w:pPr>
        <w:tabs>
          <w:tab w:val="left" w:pos="1420"/>
        </w:tabs>
        <w:rPr>
          <w:rFonts w:ascii="Arial" w:eastAsia="Arial" w:hAnsi="Arial" w:cs="Arial"/>
          <w:b/>
          <w:bCs/>
          <w:sz w:val="24"/>
          <w:szCs w:val="24"/>
        </w:rPr>
      </w:pPr>
    </w:p>
    <w:p w14:paraId="71B47B55" w14:textId="77777777" w:rsidR="003832CB" w:rsidRDefault="003832CB" w:rsidP="00C718E4">
      <w:pPr>
        <w:tabs>
          <w:tab w:val="left" w:pos="1420"/>
        </w:tabs>
        <w:rPr>
          <w:rFonts w:ascii="Arial" w:eastAsia="Arial" w:hAnsi="Arial" w:cs="Arial"/>
          <w:b/>
          <w:bCs/>
          <w:sz w:val="24"/>
          <w:szCs w:val="24"/>
        </w:rPr>
      </w:pPr>
    </w:p>
    <w:p w14:paraId="0B77A75E" w14:textId="77777777" w:rsidR="003832CB" w:rsidRDefault="003832CB" w:rsidP="00C718E4">
      <w:pPr>
        <w:tabs>
          <w:tab w:val="left" w:pos="1420"/>
        </w:tabs>
        <w:rPr>
          <w:rFonts w:ascii="Arial" w:eastAsia="Arial" w:hAnsi="Arial" w:cs="Arial"/>
          <w:b/>
          <w:bCs/>
          <w:sz w:val="24"/>
          <w:szCs w:val="24"/>
        </w:rPr>
      </w:pPr>
    </w:p>
    <w:p w14:paraId="4C02A4D4" w14:textId="33EC4DF6" w:rsidR="00C718E4" w:rsidRPr="00C718E4" w:rsidRDefault="00C718E4" w:rsidP="00C718E4">
      <w:pPr>
        <w:tabs>
          <w:tab w:val="left" w:pos="1420"/>
        </w:tabs>
        <w:rPr>
          <w:rFonts w:ascii="Arial" w:hAnsi="Arial" w:cs="Arial"/>
          <w:sz w:val="24"/>
          <w:szCs w:val="24"/>
        </w:rPr>
      </w:pPr>
      <w:r w:rsidRPr="00C718E4">
        <w:rPr>
          <w:rFonts w:ascii="Arial" w:eastAsia="Arial" w:hAnsi="Arial" w:cs="Arial"/>
          <w:b/>
          <w:bCs/>
          <w:sz w:val="24"/>
          <w:szCs w:val="24"/>
        </w:rPr>
        <w:t>Clause 2.35</w:t>
      </w:r>
      <w:r w:rsidRPr="00C718E4">
        <w:rPr>
          <w:rFonts w:ascii="Arial" w:hAnsi="Arial" w:cs="Arial"/>
          <w:sz w:val="24"/>
          <w:szCs w:val="24"/>
        </w:rPr>
        <w:tab/>
      </w:r>
      <w:r w:rsidRPr="00C718E4">
        <w:rPr>
          <w:rFonts w:ascii="Arial" w:eastAsia="Arial" w:hAnsi="Arial" w:cs="Arial"/>
          <w:b/>
          <w:bCs/>
          <w:sz w:val="24"/>
          <w:szCs w:val="24"/>
        </w:rPr>
        <w:t>Compliance with anti-slavery and human trafficking laws</w:t>
      </w:r>
    </w:p>
    <w:p w14:paraId="153A818A" w14:textId="76EF41EC" w:rsidR="00C718E4" w:rsidRPr="00C718E4" w:rsidRDefault="00C718E4" w:rsidP="00C718E4">
      <w:pPr>
        <w:tabs>
          <w:tab w:val="left" w:pos="1420"/>
        </w:tabs>
        <w:rPr>
          <w:rFonts w:ascii="Arial" w:hAnsi="Arial" w:cs="Arial"/>
          <w:sz w:val="24"/>
          <w:szCs w:val="24"/>
        </w:rPr>
      </w:pPr>
      <w:r w:rsidRPr="00C718E4">
        <w:rPr>
          <w:rFonts w:ascii="Arial" w:eastAsia="Arial" w:hAnsi="Arial" w:cs="Arial"/>
          <w:sz w:val="24"/>
          <w:szCs w:val="24"/>
        </w:rPr>
        <w:t>Clause 2.35.1</w:t>
      </w:r>
      <w:r w:rsidR="007416C3">
        <w:rPr>
          <w:rFonts w:ascii="Arial" w:eastAsia="Arial" w:hAnsi="Arial" w:cs="Arial"/>
          <w:sz w:val="24"/>
          <w:szCs w:val="24"/>
        </w:rPr>
        <w:t xml:space="preserve"> </w:t>
      </w:r>
      <w:r w:rsidRPr="00C718E4">
        <w:rPr>
          <w:rFonts w:ascii="Arial" w:eastAsia="Arial" w:hAnsi="Arial" w:cs="Arial"/>
          <w:sz w:val="24"/>
          <w:szCs w:val="24"/>
        </w:rPr>
        <w:t>In performing its obligations under the contract, the Contractor shall:</w:t>
      </w:r>
    </w:p>
    <w:p w14:paraId="008838FE" w14:textId="77777777" w:rsidR="00C718E4" w:rsidRPr="00C718E4" w:rsidRDefault="00C718E4" w:rsidP="00C718E4">
      <w:pPr>
        <w:spacing w:line="131" w:lineRule="exact"/>
        <w:rPr>
          <w:rFonts w:ascii="Arial" w:hAnsi="Arial" w:cs="Arial"/>
          <w:sz w:val="24"/>
          <w:szCs w:val="24"/>
        </w:rPr>
      </w:pPr>
    </w:p>
    <w:p w14:paraId="04FF220C" w14:textId="6C6F7659" w:rsidR="00C718E4" w:rsidRPr="00C718E4" w:rsidRDefault="00C718E4" w:rsidP="00C718E4">
      <w:pPr>
        <w:numPr>
          <w:ilvl w:val="0"/>
          <w:numId w:val="2"/>
        </w:numPr>
        <w:tabs>
          <w:tab w:val="left" w:pos="2120"/>
        </w:tabs>
        <w:spacing w:line="236" w:lineRule="auto"/>
        <w:ind w:left="2120" w:right="20" w:hanging="567"/>
        <w:jc w:val="both"/>
        <w:rPr>
          <w:rFonts w:ascii="Arial" w:eastAsia="Arial" w:hAnsi="Arial" w:cs="Arial"/>
          <w:sz w:val="24"/>
          <w:szCs w:val="24"/>
        </w:rPr>
      </w:pPr>
      <w:r w:rsidRPr="00C718E4">
        <w:rPr>
          <w:rFonts w:ascii="Arial" w:eastAsia="Arial" w:hAnsi="Arial" w:cs="Arial"/>
          <w:sz w:val="24"/>
          <w:szCs w:val="24"/>
        </w:rPr>
        <w:t xml:space="preserve">comply with all applicable anti-slavery and human trafficking laws, statutes, </w:t>
      </w:r>
      <w:r w:rsidR="007416C3" w:rsidRPr="00C718E4">
        <w:rPr>
          <w:rFonts w:ascii="Arial" w:eastAsia="Arial" w:hAnsi="Arial" w:cs="Arial"/>
          <w:sz w:val="24"/>
          <w:szCs w:val="24"/>
        </w:rPr>
        <w:t>regulations,</w:t>
      </w:r>
      <w:r w:rsidRPr="00C718E4">
        <w:rPr>
          <w:rFonts w:ascii="Arial" w:eastAsia="Arial" w:hAnsi="Arial" w:cs="Arial"/>
          <w:sz w:val="24"/>
          <w:szCs w:val="24"/>
        </w:rPr>
        <w:t xml:space="preserve"> and codes from time to time in force including but not limited to the Modern Slavery Act 2015; and</w:t>
      </w:r>
    </w:p>
    <w:p w14:paraId="4AC9DB8F" w14:textId="77777777" w:rsidR="00C718E4" w:rsidRPr="00C718E4" w:rsidRDefault="00C718E4" w:rsidP="00C718E4">
      <w:pPr>
        <w:spacing w:line="130" w:lineRule="exact"/>
        <w:rPr>
          <w:rFonts w:ascii="Arial" w:eastAsia="Arial" w:hAnsi="Arial" w:cs="Arial"/>
          <w:sz w:val="24"/>
          <w:szCs w:val="24"/>
        </w:rPr>
      </w:pPr>
    </w:p>
    <w:p w14:paraId="3CF8E0F0" w14:textId="3B6A2219" w:rsidR="00C718E4" w:rsidRPr="00C718E4" w:rsidRDefault="00C718E4" w:rsidP="00C718E4">
      <w:pPr>
        <w:numPr>
          <w:ilvl w:val="0"/>
          <w:numId w:val="2"/>
        </w:numPr>
        <w:tabs>
          <w:tab w:val="left" w:pos="2120"/>
        </w:tabs>
        <w:spacing w:line="236" w:lineRule="auto"/>
        <w:ind w:left="2120" w:right="20" w:hanging="567"/>
        <w:jc w:val="both"/>
        <w:rPr>
          <w:rFonts w:ascii="Arial" w:eastAsia="Arial" w:hAnsi="Arial" w:cs="Arial"/>
          <w:b/>
          <w:bCs/>
          <w:sz w:val="24"/>
          <w:szCs w:val="24"/>
        </w:rPr>
      </w:pPr>
      <w:r w:rsidRPr="00C718E4">
        <w:rPr>
          <w:rFonts w:ascii="Arial" w:eastAsia="Arial" w:hAnsi="Arial" w:cs="Arial"/>
          <w:sz w:val="24"/>
          <w:szCs w:val="24"/>
        </w:rPr>
        <w:t xml:space="preserve">not engage in any activity, </w:t>
      </w:r>
      <w:r w:rsidR="007416C3" w:rsidRPr="00C718E4">
        <w:rPr>
          <w:rFonts w:ascii="Arial" w:eastAsia="Arial" w:hAnsi="Arial" w:cs="Arial"/>
          <w:sz w:val="24"/>
          <w:szCs w:val="24"/>
        </w:rPr>
        <w:t>practice,</w:t>
      </w:r>
      <w:r w:rsidRPr="00C718E4">
        <w:rPr>
          <w:rFonts w:ascii="Arial" w:eastAsia="Arial" w:hAnsi="Arial" w:cs="Arial"/>
          <w:sz w:val="24"/>
          <w:szCs w:val="24"/>
        </w:rPr>
        <w:t xml:space="preserve"> or conduct that would constitute an offence under sections 1, 2 or 4, of the Modern </w:t>
      </w:r>
      <w:r w:rsidRPr="00C718E4">
        <w:rPr>
          <w:rFonts w:ascii="Arial" w:eastAsia="Arial" w:hAnsi="Arial" w:cs="Arial"/>
          <w:sz w:val="24"/>
          <w:szCs w:val="24"/>
        </w:rPr>
        <w:lastRenderedPageBreak/>
        <w:t>Slavery Act 2015 if such activity, practice or conduct were carried out in the UK.”</w:t>
      </w:r>
    </w:p>
    <w:p w14:paraId="32DA2590" w14:textId="77777777" w:rsidR="00C718E4" w:rsidRPr="00C718E4" w:rsidRDefault="00C718E4" w:rsidP="00C718E4">
      <w:pPr>
        <w:spacing w:line="120" w:lineRule="exact"/>
        <w:rPr>
          <w:rFonts w:ascii="Arial" w:hAnsi="Arial" w:cs="Arial"/>
          <w:sz w:val="24"/>
          <w:szCs w:val="24"/>
        </w:rPr>
      </w:pPr>
    </w:p>
    <w:p w14:paraId="75DFDF00" w14:textId="3F15627A" w:rsidR="00C718E4" w:rsidRPr="00C718E4" w:rsidRDefault="00C718E4" w:rsidP="00C718E4">
      <w:pPr>
        <w:tabs>
          <w:tab w:val="left" w:pos="1420"/>
        </w:tabs>
        <w:rPr>
          <w:rFonts w:ascii="Arial" w:hAnsi="Arial" w:cs="Arial"/>
          <w:sz w:val="24"/>
          <w:szCs w:val="24"/>
        </w:rPr>
      </w:pPr>
      <w:r w:rsidRPr="00C718E4">
        <w:rPr>
          <w:rFonts w:ascii="Arial" w:eastAsia="Arial" w:hAnsi="Arial" w:cs="Arial"/>
          <w:b/>
          <w:bCs/>
          <w:sz w:val="24"/>
          <w:szCs w:val="24"/>
        </w:rPr>
        <w:t>“Clause 3.1A</w:t>
      </w:r>
      <w:r w:rsidR="007416C3">
        <w:rPr>
          <w:rFonts w:ascii="Arial" w:eastAsia="Arial" w:hAnsi="Arial" w:cs="Arial"/>
          <w:b/>
          <w:bCs/>
          <w:sz w:val="24"/>
          <w:szCs w:val="24"/>
        </w:rPr>
        <w:t xml:space="preserve"> </w:t>
      </w:r>
      <w:r w:rsidRPr="00C718E4">
        <w:rPr>
          <w:rFonts w:ascii="Arial" w:eastAsia="Arial" w:hAnsi="Arial" w:cs="Arial"/>
          <w:b/>
          <w:bCs/>
          <w:sz w:val="24"/>
          <w:szCs w:val="24"/>
        </w:rPr>
        <w:t>Attendance at meetings</w:t>
      </w:r>
    </w:p>
    <w:p w14:paraId="287AED1A" w14:textId="77777777" w:rsidR="00C718E4" w:rsidRPr="00C718E4" w:rsidRDefault="00C718E4" w:rsidP="00C718E4">
      <w:pPr>
        <w:spacing w:line="133" w:lineRule="exact"/>
        <w:rPr>
          <w:rFonts w:ascii="Arial" w:hAnsi="Arial" w:cs="Arial"/>
          <w:sz w:val="24"/>
          <w:szCs w:val="24"/>
        </w:rPr>
      </w:pPr>
    </w:p>
    <w:p w14:paraId="0EE6B9B8" w14:textId="77777777" w:rsidR="00C718E4" w:rsidRPr="00C718E4" w:rsidRDefault="00C718E4" w:rsidP="00C718E4">
      <w:pPr>
        <w:spacing w:line="237" w:lineRule="auto"/>
        <w:ind w:left="1440"/>
        <w:jc w:val="both"/>
        <w:rPr>
          <w:rFonts w:ascii="Arial" w:hAnsi="Arial" w:cs="Arial"/>
          <w:sz w:val="24"/>
          <w:szCs w:val="24"/>
        </w:rPr>
      </w:pPr>
      <w:r w:rsidRPr="00C718E4">
        <w:rPr>
          <w:rFonts w:ascii="Arial" w:eastAsia="Arial" w:hAnsi="Arial" w:cs="Arial"/>
          <w:sz w:val="24"/>
          <w:szCs w:val="24"/>
        </w:rPr>
        <w:t>The Contractor shall attend project meetings convened by the Architect/Contract Administrator upon reasonable notice and at reasonable intervals. Representatives of the Employer and of the Employer’s other consultants (and any other persons authorised by the Employer and notified to the Contractor in writing for the purpose) shall also be permitted to attend such meetings."</w:t>
      </w:r>
    </w:p>
    <w:p w14:paraId="446F6EF5" w14:textId="77777777" w:rsidR="00C718E4" w:rsidRPr="00C718E4" w:rsidRDefault="00C718E4" w:rsidP="00C718E4">
      <w:pPr>
        <w:spacing w:line="121" w:lineRule="exact"/>
        <w:rPr>
          <w:rFonts w:ascii="Arial" w:hAnsi="Arial" w:cs="Arial"/>
          <w:sz w:val="24"/>
          <w:szCs w:val="24"/>
        </w:rPr>
      </w:pPr>
    </w:p>
    <w:p w14:paraId="02007FCE" w14:textId="77777777" w:rsidR="00C718E4" w:rsidRPr="00C718E4" w:rsidRDefault="00C718E4" w:rsidP="00C718E4">
      <w:pPr>
        <w:tabs>
          <w:tab w:val="left" w:pos="1420"/>
        </w:tabs>
        <w:rPr>
          <w:rFonts w:ascii="Arial" w:hAnsi="Arial" w:cs="Arial"/>
          <w:sz w:val="24"/>
          <w:szCs w:val="24"/>
        </w:rPr>
      </w:pPr>
      <w:r w:rsidRPr="00C718E4">
        <w:rPr>
          <w:rFonts w:ascii="Arial" w:eastAsia="Arial" w:hAnsi="Arial" w:cs="Arial"/>
          <w:b/>
          <w:bCs/>
          <w:sz w:val="24"/>
          <w:szCs w:val="24"/>
        </w:rPr>
        <w:t>Clause 3.5</w:t>
      </w:r>
      <w:r w:rsidRPr="00C718E4">
        <w:rPr>
          <w:rFonts w:ascii="Arial" w:hAnsi="Arial" w:cs="Arial"/>
          <w:sz w:val="24"/>
          <w:szCs w:val="24"/>
        </w:rPr>
        <w:tab/>
      </w:r>
      <w:r w:rsidRPr="00C718E4">
        <w:rPr>
          <w:rFonts w:ascii="Arial" w:eastAsia="Arial" w:hAnsi="Arial" w:cs="Arial"/>
          <w:b/>
          <w:bCs/>
          <w:sz w:val="24"/>
          <w:szCs w:val="24"/>
        </w:rPr>
        <w:t>Sub-Contracting</w:t>
      </w:r>
    </w:p>
    <w:p w14:paraId="6833AA4C" w14:textId="77777777" w:rsidR="00C718E4" w:rsidRPr="00C718E4" w:rsidRDefault="00C718E4" w:rsidP="00C718E4">
      <w:pPr>
        <w:spacing w:line="123" w:lineRule="exact"/>
        <w:rPr>
          <w:rFonts w:ascii="Arial" w:hAnsi="Arial" w:cs="Arial"/>
          <w:sz w:val="24"/>
          <w:szCs w:val="24"/>
        </w:rPr>
      </w:pPr>
    </w:p>
    <w:p w14:paraId="211902C0" w14:textId="77777777" w:rsidR="00C718E4" w:rsidRPr="00C718E4" w:rsidRDefault="00C718E4" w:rsidP="00C718E4">
      <w:pPr>
        <w:rPr>
          <w:rFonts w:ascii="Arial" w:hAnsi="Arial" w:cs="Arial"/>
          <w:sz w:val="24"/>
          <w:szCs w:val="24"/>
        </w:rPr>
      </w:pPr>
      <w:r w:rsidRPr="00C718E4">
        <w:rPr>
          <w:rFonts w:ascii="Arial" w:eastAsia="Arial" w:hAnsi="Arial" w:cs="Arial"/>
          <w:sz w:val="24"/>
          <w:szCs w:val="24"/>
        </w:rPr>
        <w:t>Insert new clauses as follows:</w:t>
      </w:r>
    </w:p>
    <w:p w14:paraId="578B41C3" w14:textId="77777777" w:rsidR="00C718E4" w:rsidRPr="00C718E4" w:rsidRDefault="00C718E4" w:rsidP="00C718E4">
      <w:pPr>
        <w:spacing w:line="207" w:lineRule="exact"/>
        <w:rPr>
          <w:rFonts w:ascii="Arial" w:hAnsi="Arial" w:cs="Arial"/>
          <w:sz w:val="24"/>
          <w:szCs w:val="24"/>
        </w:rPr>
      </w:pPr>
    </w:p>
    <w:p w14:paraId="1466B0A8" w14:textId="36DD0677" w:rsidR="00C718E4" w:rsidRPr="00C718E4" w:rsidRDefault="00C718E4" w:rsidP="00C718E4">
      <w:pPr>
        <w:tabs>
          <w:tab w:val="left" w:pos="1420"/>
        </w:tabs>
        <w:spacing w:line="237" w:lineRule="auto"/>
        <w:ind w:left="1440" w:right="20" w:hanging="1439"/>
        <w:jc w:val="both"/>
        <w:rPr>
          <w:rFonts w:ascii="Arial" w:hAnsi="Arial" w:cs="Arial"/>
          <w:sz w:val="24"/>
          <w:szCs w:val="24"/>
        </w:rPr>
      </w:pPr>
      <w:r w:rsidRPr="00C718E4">
        <w:rPr>
          <w:rFonts w:ascii="Arial" w:eastAsia="Arial" w:hAnsi="Arial" w:cs="Arial"/>
          <w:sz w:val="24"/>
          <w:szCs w:val="24"/>
        </w:rPr>
        <w:t>"</w:t>
      </w:r>
      <w:r w:rsidRPr="00C718E4">
        <w:rPr>
          <w:rFonts w:ascii="Arial" w:eastAsia="Arial" w:hAnsi="Arial" w:cs="Arial"/>
          <w:b/>
          <w:bCs/>
          <w:sz w:val="24"/>
          <w:szCs w:val="24"/>
        </w:rPr>
        <w:t>Clause 3.5A</w:t>
      </w:r>
      <w:r w:rsidR="007416C3">
        <w:rPr>
          <w:rFonts w:ascii="Arial" w:eastAsia="Arial" w:hAnsi="Arial" w:cs="Arial"/>
          <w:b/>
          <w:bCs/>
          <w:sz w:val="24"/>
          <w:szCs w:val="24"/>
        </w:rPr>
        <w:t xml:space="preserve"> </w:t>
      </w:r>
      <w:r w:rsidRPr="00C718E4">
        <w:rPr>
          <w:rFonts w:ascii="Arial" w:eastAsia="Arial" w:hAnsi="Arial" w:cs="Arial"/>
          <w:sz w:val="24"/>
          <w:szCs w:val="24"/>
        </w:rPr>
        <w:t>Where the Employer has consented to the appointment of a sub-contractor, the Contractor shall not thereafter dismiss or substitute the sub-contractor without the consent of the Employer (such consent not being unreasonably delayed or withheld).</w:t>
      </w:r>
    </w:p>
    <w:p w14:paraId="4293D634" w14:textId="77777777" w:rsidR="00C718E4" w:rsidRPr="00C718E4" w:rsidRDefault="00C718E4" w:rsidP="00C718E4">
      <w:pPr>
        <w:spacing w:line="128" w:lineRule="exact"/>
        <w:rPr>
          <w:rFonts w:ascii="Arial" w:hAnsi="Arial" w:cs="Arial"/>
          <w:sz w:val="24"/>
          <w:szCs w:val="24"/>
        </w:rPr>
      </w:pPr>
    </w:p>
    <w:p w14:paraId="3C8D5312" w14:textId="77777777" w:rsidR="00C718E4" w:rsidRPr="00C718E4" w:rsidRDefault="00C718E4" w:rsidP="00C718E4">
      <w:pPr>
        <w:tabs>
          <w:tab w:val="left" w:pos="1420"/>
        </w:tabs>
        <w:spacing w:line="237" w:lineRule="auto"/>
        <w:ind w:left="1440" w:hanging="1439"/>
        <w:jc w:val="both"/>
        <w:rPr>
          <w:rFonts w:ascii="Arial" w:hAnsi="Arial" w:cs="Arial"/>
          <w:sz w:val="24"/>
          <w:szCs w:val="24"/>
        </w:rPr>
      </w:pPr>
      <w:r w:rsidRPr="00C718E4">
        <w:rPr>
          <w:rFonts w:ascii="Arial" w:eastAsia="Arial" w:hAnsi="Arial" w:cs="Arial"/>
          <w:b/>
          <w:bCs/>
          <w:sz w:val="24"/>
          <w:szCs w:val="24"/>
        </w:rPr>
        <w:t>Clause 3.5B</w:t>
      </w:r>
      <w:r w:rsidRPr="00C718E4">
        <w:rPr>
          <w:rFonts w:ascii="Arial" w:hAnsi="Arial" w:cs="Arial"/>
          <w:sz w:val="24"/>
          <w:szCs w:val="24"/>
        </w:rPr>
        <w:tab/>
      </w:r>
      <w:r w:rsidRPr="00C718E4">
        <w:rPr>
          <w:rFonts w:ascii="Arial" w:eastAsia="Arial" w:hAnsi="Arial" w:cs="Arial"/>
          <w:sz w:val="24"/>
          <w:szCs w:val="24"/>
        </w:rPr>
        <w:t>For the avoidance of doubt, all sub-contractors howsoever appointed in relation to the Works shall be the responsibility of the Contractor and the Contractor shall remain wholly responsible for the carrying out and completion of the Works in all respects.</w:t>
      </w:r>
    </w:p>
    <w:p w14:paraId="14B8ACA3" w14:textId="77777777" w:rsidR="00C718E4" w:rsidRPr="00C718E4" w:rsidRDefault="00C718E4" w:rsidP="00C718E4">
      <w:pPr>
        <w:spacing w:line="120" w:lineRule="exact"/>
        <w:rPr>
          <w:rFonts w:ascii="Arial" w:hAnsi="Arial" w:cs="Arial"/>
          <w:sz w:val="24"/>
          <w:szCs w:val="24"/>
        </w:rPr>
      </w:pPr>
    </w:p>
    <w:p w14:paraId="0BC3AD8E" w14:textId="77777777" w:rsidR="00C718E4" w:rsidRPr="00C718E4" w:rsidRDefault="00C718E4" w:rsidP="00C718E4">
      <w:pPr>
        <w:tabs>
          <w:tab w:val="left" w:pos="1420"/>
        </w:tabs>
        <w:rPr>
          <w:rFonts w:ascii="Arial" w:hAnsi="Arial" w:cs="Arial"/>
          <w:sz w:val="24"/>
          <w:szCs w:val="24"/>
        </w:rPr>
      </w:pPr>
      <w:r w:rsidRPr="00C718E4">
        <w:rPr>
          <w:rFonts w:ascii="Arial" w:eastAsia="Arial" w:hAnsi="Arial" w:cs="Arial"/>
          <w:b/>
          <w:bCs/>
          <w:sz w:val="24"/>
          <w:szCs w:val="24"/>
        </w:rPr>
        <w:t>Clause 3.5C</w:t>
      </w:r>
      <w:r w:rsidRPr="00C718E4">
        <w:rPr>
          <w:rFonts w:ascii="Arial" w:hAnsi="Arial" w:cs="Arial"/>
          <w:sz w:val="24"/>
          <w:szCs w:val="24"/>
        </w:rPr>
        <w:tab/>
      </w:r>
      <w:r w:rsidRPr="00C718E4">
        <w:rPr>
          <w:rFonts w:ascii="Arial" w:eastAsia="Arial" w:hAnsi="Arial" w:cs="Arial"/>
          <w:sz w:val="24"/>
          <w:szCs w:val="24"/>
        </w:rPr>
        <w:t>The Contractor shall ensure that any subcontract contains suitable provisions to require that:</w:t>
      </w:r>
    </w:p>
    <w:p w14:paraId="6CE5C6DF" w14:textId="77777777" w:rsidR="00C718E4" w:rsidRPr="00C718E4" w:rsidRDefault="00C718E4" w:rsidP="00C718E4">
      <w:pPr>
        <w:spacing w:line="133" w:lineRule="exact"/>
        <w:rPr>
          <w:rFonts w:ascii="Arial" w:hAnsi="Arial" w:cs="Arial"/>
          <w:sz w:val="24"/>
          <w:szCs w:val="24"/>
        </w:rPr>
      </w:pPr>
    </w:p>
    <w:p w14:paraId="460B523F" w14:textId="77777777" w:rsidR="00C718E4" w:rsidRPr="00C718E4" w:rsidRDefault="00C718E4" w:rsidP="00C718E4">
      <w:pPr>
        <w:tabs>
          <w:tab w:val="left" w:pos="1600"/>
        </w:tabs>
        <w:spacing w:line="235" w:lineRule="auto"/>
        <w:ind w:left="1620" w:right="20" w:hanging="1619"/>
        <w:jc w:val="both"/>
        <w:rPr>
          <w:rFonts w:ascii="Arial" w:hAnsi="Arial" w:cs="Arial"/>
          <w:sz w:val="24"/>
          <w:szCs w:val="24"/>
        </w:rPr>
      </w:pPr>
      <w:r w:rsidRPr="00C718E4">
        <w:rPr>
          <w:rFonts w:ascii="Arial" w:eastAsia="Arial" w:hAnsi="Arial" w:cs="Arial"/>
          <w:sz w:val="24"/>
          <w:szCs w:val="24"/>
        </w:rPr>
        <w:t>Clause 3.5C.1</w:t>
      </w:r>
      <w:r w:rsidRPr="00C718E4">
        <w:rPr>
          <w:rFonts w:ascii="Arial" w:hAnsi="Arial" w:cs="Arial"/>
          <w:sz w:val="24"/>
          <w:szCs w:val="24"/>
        </w:rPr>
        <w:tab/>
      </w:r>
      <w:r w:rsidRPr="00C718E4">
        <w:rPr>
          <w:rFonts w:ascii="Arial" w:eastAsia="Arial" w:hAnsi="Arial" w:cs="Arial"/>
          <w:sz w:val="24"/>
          <w:szCs w:val="24"/>
        </w:rPr>
        <w:t>any payment due from the Contractor to the subcontractor under the relevant subcontract is to be made no later than the end of a period of 30 days from the date on which the relevant invoice is regarded as valid and undisputed; and</w:t>
      </w:r>
    </w:p>
    <w:p w14:paraId="3B5F10D5" w14:textId="77777777" w:rsidR="00C718E4" w:rsidRPr="00C718E4" w:rsidRDefault="00C718E4" w:rsidP="00C718E4">
      <w:pPr>
        <w:spacing w:line="212" w:lineRule="exact"/>
        <w:rPr>
          <w:rFonts w:ascii="Arial" w:hAnsi="Arial" w:cs="Arial"/>
          <w:sz w:val="24"/>
          <w:szCs w:val="24"/>
        </w:rPr>
      </w:pPr>
    </w:p>
    <w:p w14:paraId="49157BF8" w14:textId="4505671D" w:rsidR="00C718E4" w:rsidRPr="00C718E4" w:rsidRDefault="00C718E4" w:rsidP="00C718E4">
      <w:pPr>
        <w:tabs>
          <w:tab w:val="left" w:pos="1600"/>
        </w:tabs>
        <w:spacing w:line="236" w:lineRule="auto"/>
        <w:ind w:left="1620" w:right="20" w:hanging="1619"/>
        <w:jc w:val="both"/>
        <w:rPr>
          <w:rFonts w:ascii="Arial" w:hAnsi="Arial" w:cs="Arial"/>
          <w:sz w:val="24"/>
          <w:szCs w:val="24"/>
        </w:rPr>
      </w:pPr>
      <w:r w:rsidRPr="00C718E4">
        <w:rPr>
          <w:rFonts w:ascii="Arial" w:eastAsia="Arial" w:hAnsi="Arial" w:cs="Arial"/>
          <w:sz w:val="24"/>
          <w:szCs w:val="24"/>
        </w:rPr>
        <w:t>Clause 3.5C.2</w:t>
      </w:r>
      <w:r w:rsidRPr="00C718E4">
        <w:rPr>
          <w:rFonts w:ascii="Arial" w:hAnsi="Arial" w:cs="Arial"/>
          <w:sz w:val="24"/>
          <w:szCs w:val="24"/>
        </w:rPr>
        <w:tab/>
      </w:r>
      <w:r w:rsidRPr="00C718E4">
        <w:rPr>
          <w:rFonts w:ascii="Arial" w:eastAsia="Arial" w:hAnsi="Arial" w:cs="Arial"/>
          <w:sz w:val="24"/>
          <w:szCs w:val="24"/>
        </w:rPr>
        <w:t xml:space="preserve">any invoices for payment submitted by a subcontractor are considered and verified by the Contractor in a timely fashion and that undue delay in doing so is not to be sufficient justification for failing to regard an invoice as valid and </w:t>
      </w:r>
      <w:r w:rsidR="007416C3" w:rsidRPr="00C718E4">
        <w:rPr>
          <w:rFonts w:ascii="Arial" w:eastAsia="Arial" w:hAnsi="Arial" w:cs="Arial"/>
          <w:sz w:val="24"/>
          <w:szCs w:val="24"/>
        </w:rPr>
        <w:t>undisputed.</w:t>
      </w:r>
    </w:p>
    <w:p w14:paraId="5841A299" w14:textId="77777777" w:rsidR="00C718E4" w:rsidRPr="00C718E4" w:rsidRDefault="00C718E4" w:rsidP="00C718E4">
      <w:pPr>
        <w:spacing w:line="212" w:lineRule="exact"/>
        <w:rPr>
          <w:rFonts w:ascii="Arial" w:hAnsi="Arial" w:cs="Arial"/>
          <w:sz w:val="24"/>
          <w:szCs w:val="24"/>
        </w:rPr>
      </w:pPr>
    </w:p>
    <w:p w14:paraId="6907A8B0" w14:textId="77777777" w:rsidR="00C718E4" w:rsidRPr="00C718E4" w:rsidRDefault="00C718E4" w:rsidP="00C718E4">
      <w:pPr>
        <w:tabs>
          <w:tab w:val="left" w:pos="1600"/>
        </w:tabs>
        <w:spacing w:line="236" w:lineRule="auto"/>
        <w:ind w:left="1620" w:right="20" w:hanging="1619"/>
        <w:jc w:val="both"/>
        <w:rPr>
          <w:rFonts w:ascii="Arial" w:hAnsi="Arial" w:cs="Arial"/>
          <w:sz w:val="24"/>
          <w:szCs w:val="24"/>
        </w:rPr>
      </w:pPr>
      <w:r w:rsidRPr="00C718E4">
        <w:rPr>
          <w:rFonts w:ascii="Arial" w:eastAsia="Arial" w:hAnsi="Arial" w:cs="Arial"/>
          <w:sz w:val="24"/>
          <w:szCs w:val="24"/>
        </w:rPr>
        <w:t>Clause 3.5C.3</w:t>
      </w:r>
      <w:r w:rsidRPr="00C718E4">
        <w:rPr>
          <w:rFonts w:ascii="Arial" w:hAnsi="Arial" w:cs="Arial"/>
          <w:sz w:val="24"/>
          <w:szCs w:val="24"/>
        </w:rPr>
        <w:tab/>
      </w:r>
      <w:r w:rsidRPr="00C718E4">
        <w:rPr>
          <w:rFonts w:ascii="Arial" w:eastAsia="Arial" w:hAnsi="Arial" w:cs="Arial"/>
          <w:sz w:val="24"/>
          <w:szCs w:val="24"/>
        </w:rPr>
        <w:t>the subcontractor includes in any sub-subcontract which the subcontractor, in turn awards, suitable provisions to impose, as between the parties to that sub-subcontract, requirements to the same effect as those required by clauses 3.9C.1 and 3.9C2 above."</w:t>
      </w:r>
    </w:p>
    <w:p w14:paraId="65DF515C" w14:textId="77777777" w:rsidR="00C718E4" w:rsidRPr="00C718E4" w:rsidRDefault="00C718E4" w:rsidP="00C718E4">
      <w:pPr>
        <w:spacing w:line="202" w:lineRule="exact"/>
        <w:rPr>
          <w:rFonts w:ascii="Arial" w:hAnsi="Arial" w:cs="Arial"/>
          <w:sz w:val="24"/>
          <w:szCs w:val="24"/>
        </w:rPr>
      </w:pPr>
    </w:p>
    <w:p w14:paraId="5FFB3863" w14:textId="77777777" w:rsidR="003832CB" w:rsidRDefault="003832CB" w:rsidP="00C718E4">
      <w:pPr>
        <w:rPr>
          <w:rFonts w:ascii="Arial" w:eastAsia="Arial" w:hAnsi="Arial" w:cs="Arial"/>
          <w:sz w:val="24"/>
          <w:szCs w:val="24"/>
        </w:rPr>
      </w:pPr>
    </w:p>
    <w:p w14:paraId="2FED376D" w14:textId="77777777" w:rsidR="003832CB" w:rsidRDefault="003832CB" w:rsidP="00C718E4">
      <w:pPr>
        <w:rPr>
          <w:rFonts w:ascii="Arial" w:eastAsia="Arial" w:hAnsi="Arial" w:cs="Arial"/>
          <w:sz w:val="24"/>
          <w:szCs w:val="24"/>
        </w:rPr>
      </w:pPr>
    </w:p>
    <w:p w14:paraId="15A6BB33" w14:textId="77777777" w:rsidR="003832CB" w:rsidRDefault="003832CB" w:rsidP="00C718E4">
      <w:pPr>
        <w:rPr>
          <w:rFonts w:ascii="Arial" w:eastAsia="Arial" w:hAnsi="Arial" w:cs="Arial"/>
          <w:sz w:val="24"/>
          <w:szCs w:val="24"/>
        </w:rPr>
      </w:pPr>
    </w:p>
    <w:p w14:paraId="43412611" w14:textId="3A742B1D" w:rsidR="00C718E4" w:rsidRPr="00C718E4" w:rsidRDefault="00C718E4" w:rsidP="00C718E4">
      <w:pPr>
        <w:rPr>
          <w:rFonts w:ascii="Arial" w:hAnsi="Arial" w:cs="Arial"/>
          <w:sz w:val="24"/>
          <w:szCs w:val="24"/>
        </w:rPr>
      </w:pPr>
      <w:r w:rsidRPr="00C718E4">
        <w:rPr>
          <w:rFonts w:ascii="Arial" w:eastAsia="Arial" w:hAnsi="Arial" w:cs="Arial"/>
          <w:sz w:val="24"/>
          <w:szCs w:val="24"/>
        </w:rPr>
        <w:t>Insert new clause:</w:t>
      </w:r>
    </w:p>
    <w:p w14:paraId="355E2661" w14:textId="77777777" w:rsidR="00C718E4" w:rsidRPr="00C718E4" w:rsidRDefault="00C718E4" w:rsidP="00C718E4">
      <w:pPr>
        <w:spacing w:line="197" w:lineRule="exact"/>
        <w:rPr>
          <w:rFonts w:ascii="Arial" w:hAnsi="Arial" w:cs="Arial"/>
          <w:sz w:val="24"/>
          <w:szCs w:val="24"/>
        </w:rPr>
      </w:pPr>
    </w:p>
    <w:p w14:paraId="77F326A9" w14:textId="77777777" w:rsidR="00C718E4" w:rsidRPr="00C718E4" w:rsidRDefault="00C718E4" w:rsidP="00C718E4">
      <w:pPr>
        <w:tabs>
          <w:tab w:val="left" w:pos="1420"/>
        </w:tabs>
        <w:rPr>
          <w:rFonts w:ascii="Arial" w:hAnsi="Arial" w:cs="Arial"/>
          <w:sz w:val="24"/>
          <w:szCs w:val="24"/>
        </w:rPr>
      </w:pPr>
      <w:r w:rsidRPr="00C718E4">
        <w:rPr>
          <w:rFonts w:ascii="Arial" w:eastAsia="Arial" w:hAnsi="Arial" w:cs="Arial"/>
          <w:b/>
          <w:bCs/>
          <w:sz w:val="24"/>
          <w:szCs w:val="24"/>
        </w:rPr>
        <w:t>Clause 4.12</w:t>
      </w:r>
      <w:r w:rsidRPr="00C718E4">
        <w:rPr>
          <w:rFonts w:ascii="Arial" w:hAnsi="Arial" w:cs="Arial"/>
          <w:sz w:val="24"/>
          <w:szCs w:val="24"/>
        </w:rPr>
        <w:tab/>
      </w:r>
      <w:r w:rsidRPr="00C718E4">
        <w:rPr>
          <w:rFonts w:ascii="Arial" w:eastAsia="Arial" w:hAnsi="Arial" w:cs="Arial"/>
          <w:b/>
          <w:bCs/>
          <w:sz w:val="24"/>
          <w:szCs w:val="24"/>
        </w:rPr>
        <w:t>Interim and final payments – final date and amount</w:t>
      </w:r>
    </w:p>
    <w:p w14:paraId="461F0FEA" w14:textId="77777777" w:rsidR="00C718E4" w:rsidRPr="00C718E4" w:rsidRDefault="00C718E4" w:rsidP="00C718E4">
      <w:pPr>
        <w:spacing w:line="120" w:lineRule="exact"/>
        <w:rPr>
          <w:rFonts w:ascii="Arial" w:hAnsi="Arial" w:cs="Arial"/>
          <w:sz w:val="24"/>
          <w:szCs w:val="24"/>
        </w:rPr>
      </w:pPr>
    </w:p>
    <w:p w14:paraId="30B25ADA" w14:textId="77777777" w:rsidR="00C718E4" w:rsidRPr="00C718E4" w:rsidRDefault="00C718E4" w:rsidP="00C718E4">
      <w:pPr>
        <w:tabs>
          <w:tab w:val="left" w:pos="1600"/>
        </w:tabs>
        <w:rPr>
          <w:rFonts w:ascii="Arial" w:hAnsi="Arial" w:cs="Arial"/>
          <w:sz w:val="24"/>
          <w:szCs w:val="24"/>
        </w:rPr>
      </w:pPr>
      <w:r w:rsidRPr="007416C3">
        <w:rPr>
          <w:rFonts w:ascii="Arial" w:eastAsia="Arial" w:hAnsi="Arial" w:cs="Arial"/>
          <w:sz w:val="24"/>
          <w:szCs w:val="24"/>
        </w:rPr>
        <w:t>Clause 4.12.1</w:t>
      </w:r>
      <w:r w:rsidRPr="00C718E4">
        <w:rPr>
          <w:rFonts w:ascii="Arial" w:hAnsi="Arial" w:cs="Arial"/>
          <w:sz w:val="24"/>
          <w:szCs w:val="24"/>
        </w:rPr>
        <w:tab/>
      </w:r>
      <w:r w:rsidRPr="00C718E4">
        <w:rPr>
          <w:rFonts w:ascii="Arial" w:eastAsia="Arial" w:hAnsi="Arial" w:cs="Arial"/>
          <w:sz w:val="24"/>
          <w:szCs w:val="24"/>
        </w:rPr>
        <w:t>Delete and substitute:</w:t>
      </w:r>
    </w:p>
    <w:p w14:paraId="455424AD" w14:textId="77777777" w:rsidR="00C718E4" w:rsidRPr="00C718E4" w:rsidRDefault="00C718E4" w:rsidP="00C718E4">
      <w:pPr>
        <w:spacing w:line="253" w:lineRule="auto"/>
        <w:ind w:left="1627"/>
        <w:jc w:val="both"/>
        <w:rPr>
          <w:rFonts w:ascii="Arial" w:hAnsi="Arial" w:cs="Arial"/>
          <w:sz w:val="24"/>
          <w:szCs w:val="24"/>
        </w:rPr>
      </w:pPr>
      <w:bookmarkStart w:id="7" w:name="page20"/>
      <w:bookmarkEnd w:id="7"/>
      <w:r w:rsidRPr="00C718E4">
        <w:rPr>
          <w:rFonts w:ascii="Arial" w:eastAsia="Arial" w:hAnsi="Arial" w:cs="Arial"/>
          <w:sz w:val="24"/>
          <w:szCs w:val="24"/>
        </w:rPr>
        <w:t>"Subject to clause 4.12.4, the final date for payment of an Interim Payment and the final payment shall be 23 days from the later of its due date and the date of receipt by the Employer of a VAT invoice in respect of the amount due."</w:t>
      </w:r>
      <w:r w:rsidRPr="00C718E4">
        <w:rPr>
          <w:rFonts w:ascii="Arial" w:eastAsia="Arial" w:hAnsi="Arial" w:cs="Arial"/>
          <w:sz w:val="24"/>
          <w:szCs w:val="24"/>
          <w:vertAlign w:val="superscript"/>
        </w:rPr>
        <w:t>1</w:t>
      </w:r>
    </w:p>
    <w:p w14:paraId="480FE5A0" w14:textId="77777777" w:rsidR="00C718E4" w:rsidRPr="00C718E4" w:rsidRDefault="00C718E4" w:rsidP="00C718E4">
      <w:pPr>
        <w:spacing w:line="9" w:lineRule="exact"/>
        <w:rPr>
          <w:rFonts w:ascii="Arial" w:hAnsi="Arial" w:cs="Arial"/>
          <w:sz w:val="24"/>
          <w:szCs w:val="24"/>
        </w:rPr>
      </w:pPr>
    </w:p>
    <w:p w14:paraId="24E910BB" w14:textId="77777777" w:rsidR="00C718E4" w:rsidRPr="00C718E4" w:rsidRDefault="00C718E4" w:rsidP="00C718E4">
      <w:pPr>
        <w:tabs>
          <w:tab w:val="left" w:pos="1427"/>
        </w:tabs>
        <w:ind w:left="7"/>
        <w:rPr>
          <w:rFonts w:ascii="Arial" w:hAnsi="Arial" w:cs="Arial"/>
          <w:sz w:val="24"/>
          <w:szCs w:val="24"/>
        </w:rPr>
      </w:pPr>
      <w:r w:rsidRPr="00C718E4">
        <w:rPr>
          <w:rFonts w:ascii="Arial" w:eastAsia="Arial" w:hAnsi="Arial" w:cs="Arial"/>
          <w:b/>
          <w:bCs/>
          <w:sz w:val="24"/>
          <w:szCs w:val="24"/>
        </w:rPr>
        <w:lastRenderedPageBreak/>
        <w:t>Clause 4.17</w:t>
      </w:r>
      <w:r w:rsidRPr="00C718E4">
        <w:rPr>
          <w:rFonts w:ascii="Arial" w:hAnsi="Arial" w:cs="Arial"/>
          <w:sz w:val="24"/>
          <w:szCs w:val="24"/>
        </w:rPr>
        <w:tab/>
      </w:r>
      <w:r w:rsidRPr="00C718E4">
        <w:rPr>
          <w:rFonts w:ascii="Arial" w:eastAsia="Arial" w:hAnsi="Arial" w:cs="Arial"/>
          <w:b/>
          <w:bCs/>
          <w:sz w:val="24"/>
          <w:szCs w:val="24"/>
        </w:rPr>
        <w:t>Relevant matters</w:t>
      </w:r>
    </w:p>
    <w:p w14:paraId="1C33951A" w14:textId="77777777" w:rsidR="00C718E4" w:rsidRPr="00C718E4" w:rsidRDefault="00C718E4" w:rsidP="00C718E4">
      <w:pPr>
        <w:spacing w:line="133" w:lineRule="exact"/>
        <w:rPr>
          <w:rFonts w:ascii="Arial" w:hAnsi="Arial" w:cs="Arial"/>
          <w:sz w:val="24"/>
          <w:szCs w:val="24"/>
        </w:rPr>
      </w:pPr>
    </w:p>
    <w:p w14:paraId="01EBBEA5" w14:textId="1398619E" w:rsidR="00C718E4" w:rsidRPr="00C718E4" w:rsidRDefault="00C718E4" w:rsidP="00C718E4">
      <w:pPr>
        <w:tabs>
          <w:tab w:val="left" w:pos="1607"/>
        </w:tabs>
        <w:spacing w:line="237" w:lineRule="auto"/>
        <w:ind w:left="1627" w:right="20" w:hanging="1627"/>
        <w:jc w:val="both"/>
        <w:rPr>
          <w:rFonts w:ascii="Arial" w:hAnsi="Arial" w:cs="Arial"/>
          <w:sz w:val="24"/>
          <w:szCs w:val="24"/>
        </w:rPr>
      </w:pPr>
      <w:r w:rsidRPr="00C718E4">
        <w:rPr>
          <w:rFonts w:ascii="Arial" w:eastAsia="Arial" w:hAnsi="Arial" w:cs="Arial"/>
          <w:sz w:val="24"/>
          <w:szCs w:val="24"/>
        </w:rPr>
        <w:t>Clause 4.17.2.3</w:t>
      </w:r>
      <w:r w:rsidR="003832CB">
        <w:rPr>
          <w:rFonts w:ascii="Arial" w:eastAsia="Arial" w:hAnsi="Arial" w:cs="Arial"/>
          <w:sz w:val="24"/>
          <w:szCs w:val="24"/>
        </w:rPr>
        <w:t xml:space="preserve"> </w:t>
      </w:r>
      <w:r w:rsidRPr="00C718E4">
        <w:rPr>
          <w:rFonts w:ascii="Arial" w:eastAsia="Arial" w:hAnsi="Arial" w:cs="Arial"/>
          <w:sz w:val="24"/>
          <w:szCs w:val="24"/>
        </w:rPr>
        <w:t>After "Contract" insert "unless the opening up for such inspection or test was reasonably required by reason of any similar, equivalent or associated work, materials or goods having been shown by previous inspection or test not to be in accordance with the Contract."</w:t>
      </w:r>
    </w:p>
    <w:p w14:paraId="4BFD7C42" w14:textId="77777777" w:rsidR="00C718E4" w:rsidRPr="00C718E4" w:rsidRDefault="00C718E4" w:rsidP="00C718E4">
      <w:pPr>
        <w:spacing w:line="123" w:lineRule="exact"/>
        <w:rPr>
          <w:rFonts w:ascii="Arial" w:hAnsi="Arial" w:cs="Arial"/>
          <w:sz w:val="24"/>
          <w:szCs w:val="24"/>
        </w:rPr>
      </w:pPr>
    </w:p>
    <w:p w14:paraId="5694D249" w14:textId="77777777" w:rsidR="00C718E4" w:rsidRPr="00C718E4" w:rsidRDefault="00C718E4" w:rsidP="00C718E4">
      <w:pPr>
        <w:ind w:left="7"/>
        <w:rPr>
          <w:rFonts w:ascii="Arial" w:hAnsi="Arial" w:cs="Arial"/>
          <w:sz w:val="24"/>
          <w:szCs w:val="24"/>
        </w:rPr>
      </w:pPr>
      <w:r w:rsidRPr="00C718E4">
        <w:rPr>
          <w:rFonts w:ascii="Arial" w:eastAsia="Arial" w:hAnsi="Arial" w:cs="Arial"/>
          <w:sz w:val="24"/>
          <w:szCs w:val="24"/>
        </w:rPr>
        <w:t>Insert the following new clauses:</w:t>
      </w:r>
    </w:p>
    <w:p w14:paraId="265410FD" w14:textId="77777777" w:rsidR="00C718E4" w:rsidRPr="00C718E4" w:rsidRDefault="00C718E4" w:rsidP="00C718E4">
      <w:pPr>
        <w:spacing w:line="126" w:lineRule="exact"/>
        <w:rPr>
          <w:rFonts w:ascii="Arial" w:hAnsi="Arial" w:cs="Arial"/>
          <w:sz w:val="24"/>
          <w:szCs w:val="24"/>
        </w:rPr>
      </w:pPr>
    </w:p>
    <w:p w14:paraId="021C84EB" w14:textId="77777777" w:rsidR="00C718E4" w:rsidRPr="00C718E4" w:rsidRDefault="00C718E4" w:rsidP="00C718E4">
      <w:pPr>
        <w:spacing w:line="238" w:lineRule="auto"/>
        <w:ind w:left="1447" w:right="20" w:hanging="1439"/>
        <w:jc w:val="both"/>
        <w:rPr>
          <w:rFonts w:ascii="Arial" w:hAnsi="Arial" w:cs="Arial"/>
          <w:sz w:val="24"/>
          <w:szCs w:val="24"/>
        </w:rPr>
      </w:pPr>
      <w:r w:rsidRPr="00C718E4">
        <w:rPr>
          <w:rFonts w:ascii="Arial" w:eastAsia="Arial" w:hAnsi="Arial" w:cs="Arial"/>
          <w:sz w:val="24"/>
          <w:szCs w:val="24"/>
        </w:rPr>
        <w:t>"</w:t>
      </w:r>
      <w:r w:rsidRPr="00C718E4">
        <w:rPr>
          <w:rFonts w:ascii="Arial" w:eastAsia="Arial" w:hAnsi="Arial" w:cs="Arial"/>
          <w:b/>
          <w:bCs/>
          <w:sz w:val="24"/>
          <w:szCs w:val="24"/>
        </w:rPr>
        <w:t>Clause 4.17A</w:t>
      </w:r>
      <w:r w:rsidRPr="00C718E4">
        <w:rPr>
          <w:rFonts w:ascii="Arial" w:eastAsia="Arial" w:hAnsi="Arial" w:cs="Arial"/>
          <w:sz w:val="24"/>
          <w:szCs w:val="24"/>
        </w:rPr>
        <w:t xml:space="preserve"> Notwithstanding any other provision, the Contractor shall not become entitled to the addition of any amount to the Contract Sum nor to any other financial adjustment under clause 4.16 in respect of any costs, loss or expenses incurred by reason of any error, omission, negligence or default of the Contractor or of any sub-contractor or supplier or of any of their employees or agents."</w:t>
      </w:r>
    </w:p>
    <w:p w14:paraId="1B23D808" w14:textId="77777777" w:rsidR="00C718E4" w:rsidRPr="00C718E4" w:rsidRDefault="00C718E4" w:rsidP="00C718E4">
      <w:pPr>
        <w:spacing w:line="129" w:lineRule="exact"/>
        <w:rPr>
          <w:rFonts w:ascii="Arial" w:hAnsi="Arial" w:cs="Arial"/>
          <w:sz w:val="24"/>
          <w:szCs w:val="24"/>
        </w:rPr>
      </w:pPr>
    </w:p>
    <w:p w14:paraId="49236846" w14:textId="77777777" w:rsidR="00C718E4" w:rsidRPr="00C718E4" w:rsidRDefault="00C718E4" w:rsidP="00C718E4">
      <w:pPr>
        <w:tabs>
          <w:tab w:val="left" w:pos="1607"/>
        </w:tabs>
        <w:spacing w:line="237" w:lineRule="auto"/>
        <w:ind w:left="1627" w:hanging="1619"/>
        <w:jc w:val="both"/>
        <w:rPr>
          <w:rFonts w:ascii="Arial" w:hAnsi="Arial" w:cs="Arial"/>
          <w:sz w:val="24"/>
          <w:szCs w:val="24"/>
        </w:rPr>
      </w:pPr>
      <w:r w:rsidRPr="00C718E4">
        <w:rPr>
          <w:rFonts w:ascii="Arial" w:eastAsia="Arial" w:hAnsi="Arial" w:cs="Arial"/>
          <w:b/>
          <w:bCs/>
          <w:sz w:val="24"/>
          <w:szCs w:val="24"/>
        </w:rPr>
        <w:t>Clause 4.21.4</w:t>
      </w:r>
      <w:r w:rsidRPr="00C718E4">
        <w:rPr>
          <w:rFonts w:ascii="Arial" w:hAnsi="Arial" w:cs="Arial"/>
          <w:sz w:val="24"/>
          <w:szCs w:val="24"/>
        </w:rPr>
        <w:tab/>
      </w:r>
      <w:r w:rsidRPr="00C718E4">
        <w:rPr>
          <w:rFonts w:ascii="Arial" w:eastAsia="Arial" w:hAnsi="Arial" w:cs="Arial"/>
          <w:sz w:val="24"/>
          <w:szCs w:val="24"/>
        </w:rPr>
        <w:t>The final date for payment of the Final Certificate shall be 21 days from the later of its due date and the date of receipt by the Employer of a VAT invoice in respect of the amount due."</w:t>
      </w:r>
    </w:p>
    <w:p w14:paraId="6E642D34" w14:textId="77777777" w:rsidR="00C718E4" w:rsidRPr="00C718E4" w:rsidRDefault="00C718E4" w:rsidP="00C718E4">
      <w:pPr>
        <w:spacing w:line="123" w:lineRule="exact"/>
        <w:rPr>
          <w:rFonts w:ascii="Arial" w:hAnsi="Arial" w:cs="Arial"/>
          <w:sz w:val="24"/>
          <w:szCs w:val="24"/>
        </w:rPr>
      </w:pPr>
    </w:p>
    <w:p w14:paraId="5CA313A9" w14:textId="77777777" w:rsidR="00C718E4" w:rsidRPr="00C718E4" w:rsidRDefault="00C718E4" w:rsidP="00C718E4">
      <w:pPr>
        <w:ind w:left="7"/>
        <w:rPr>
          <w:rFonts w:ascii="Arial" w:hAnsi="Arial" w:cs="Arial"/>
          <w:sz w:val="24"/>
          <w:szCs w:val="24"/>
        </w:rPr>
      </w:pPr>
      <w:r w:rsidRPr="00C718E4">
        <w:rPr>
          <w:rFonts w:ascii="Arial" w:eastAsia="Arial" w:hAnsi="Arial" w:cs="Arial"/>
          <w:sz w:val="24"/>
          <w:szCs w:val="24"/>
        </w:rPr>
        <w:t>Insert the following new clauses:</w:t>
      </w:r>
    </w:p>
    <w:p w14:paraId="7736307A" w14:textId="77777777" w:rsidR="00C718E4" w:rsidRPr="00C718E4" w:rsidRDefault="00C718E4" w:rsidP="00C718E4">
      <w:pPr>
        <w:spacing w:line="118" w:lineRule="exact"/>
        <w:rPr>
          <w:rFonts w:ascii="Arial" w:hAnsi="Arial" w:cs="Arial"/>
          <w:sz w:val="24"/>
          <w:szCs w:val="24"/>
        </w:rPr>
      </w:pPr>
    </w:p>
    <w:p w14:paraId="74EEC2B6" w14:textId="60A0EE80" w:rsidR="00C718E4" w:rsidRPr="00C718E4" w:rsidRDefault="00C718E4" w:rsidP="00C718E4">
      <w:pPr>
        <w:tabs>
          <w:tab w:val="left" w:pos="1427"/>
        </w:tabs>
        <w:ind w:left="7"/>
        <w:rPr>
          <w:rFonts w:ascii="Arial" w:hAnsi="Arial" w:cs="Arial"/>
          <w:sz w:val="24"/>
          <w:szCs w:val="24"/>
        </w:rPr>
      </w:pPr>
      <w:r w:rsidRPr="00C718E4">
        <w:rPr>
          <w:rFonts w:ascii="Arial" w:eastAsia="Arial" w:hAnsi="Arial" w:cs="Arial"/>
          <w:b/>
          <w:bCs/>
          <w:sz w:val="24"/>
          <w:szCs w:val="24"/>
        </w:rPr>
        <w:t>"Clause 6.3A</w:t>
      </w:r>
      <w:r w:rsidR="007416C3">
        <w:rPr>
          <w:rFonts w:ascii="Arial" w:eastAsia="Arial" w:hAnsi="Arial" w:cs="Arial"/>
          <w:b/>
          <w:bCs/>
          <w:sz w:val="24"/>
          <w:szCs w:val="24"/>
        </w:rPr>
        <w:t xml:space="preserve"> </w:t>
      </w:r>
      <w:r w:rsidRPr="00C718E4">
        <w:rPr>
          <w:rFonts w:ascii="Arial" w:eastAsia="Arial" w:hAnsi="Arial" w:cs="Arial"/>
          <w:b/>
          <w:bCs/>
          <w:sz w:val="24"/>
          <w:szCs w:val="24"/>
        </w:rPr>
        <w:t>Avoidance of nuisance</w:t>
      </w:r>
    </w:p>
    <w:p w14:paraId="06B0ACD8" w14:textId="77777777" w:rsidR="00C718E4" w:rsidRPr="00C718E4" w:rsidRDefault="00C718E4" w:rsidP="00C718E4">
      <w:pPr>
        <w:spacing w:line="133" w:lineRule="exact"/>
        <w:rPr>
          <w:rFonts w:ascii="Arial" w:hAnsi="Arial" w:cs="Arial"/>
          <w:sz w:val="24"/>
          <w:szCs w:val="24"/>
        </w:rPr>
      </w:pPr>
    </w:p>
    <w:p w14:paraId="42E37D29" w14:textId="11BB83FD" w:rsidR="00C718E4" w:rsidRPr="00C718E4" w:rsidRDefault="00C718E4" w:rsidP="00C718E4">
      <w:pPr>
        <w:spacing w:line="238" w:lineRule="auto"/>
        <w:ind w:left="1447"/>
        <w:jc w:val="both"/>
        <w:rPr>
          <w:rFonts w:ascii="Arial" w:hAnsi="Arial" w:cs="Arial"/>
          <w:sz w:val="24"/>
          <w:szCs w:val="24"/>
        </w:rPr>
      </w:pPr>
      <w:r w:rsidRPr="00C718E4">
        <w:rPr>
          <w:rFonts w:ascii="Arial" w:eastAsia="Arial" w:hAnsi="Arial" w:cs="Arial"/>
          <w:sz w:val="24"/>
          <w:szCs w:val="24"/>
        </w:rPr>
        <w:t xml:space="preserve">The Contractor shall at all times take all reasonable steps to prevent public or private nuisance or any other interference with the rights of any adjoining or neighbouring </w:t>
      </w:r>
      <w:r w:rsidR="007416C3" w:rsidRPr="00C718E4">
        <w:rPr>
          <w:rFonts w:ascii="Arial" w:eastAsia="Arial" w:hAnsi="Arial" w:cs="Arial"/>
          <w:sz w:val="24"/>
          <w:szCs w:val="24"/>
        </w:rPr>
        <w:t>landowner</w:t>
      </w:r>
      <w:r w:rsidRPr="00C718E4">
        <w:rPr>
          <w:rFonts w:ascii="Arial" w:eastAsia="Arial" w:hAnsi="Arial" w:cs="Arial"/>
          <w:sz w:val="24"/>
          <w:szCs w:val="24"/>
        </w:rPr>
        <w:t xml:space="preserve">, tenant or occupier or any statutory undertaking arising from the carrying out of the Works and shall assist the Employer in defending any action or proceedings which may be instituted in relation thereto. The Contractor shall be responsible for and shall indemnify the Employer from and against any and all expense, liabilities, losses, </w:t>
      </w:r>
      <w:r w:rsidR="007416C3" w:rsidRPr="00C718E4">
        <w:rPr>
          <w:rFonts w:ascii="Arial" w:eastAsia="Arial" w:hAnsi="Arial" w:cs="Arial"/>
          <w:sz w:val="24"/>
          <w:szCs w:val="24"/>
        </w:rPr>
        <w:t>claims,</w:t>
      </w:r>
      <w:r w:rsidRPr="00C718E4">
        <w:rPr>
          <w:rFonts w:ascii="Arial" w:eastAsia="Arial" w:hAnsi="Arial" w:cs="Arial"/>
          <w:sz w:val="24"/>
          <w:szCs w:val="24"/>
        </w:rPr>
        <w:t xml:space="preserve"> and proceedings resulting from any such nuisance or interference caused by the Contractor or his sub-contractors, </w:t>
      </w:r>
      <w:r w:rsidR="007416C3" w:rsidRPr="00C718E4">
        <w:rPr>
          <w:rFonts w:ascii="Arial" w:eastAsia="Arial" w:hAnsi="Arial" w:cs="Arial"/>
          <w:sz w:val="24"/>
          <w:szCs w:val="24"/>
        </w:rPr>
        <w:t>employees,</w:t>
      </w:r>
      <w:r w:rsidRPr="00C718E4">
        <w:rPr>
          <w:rFonts w:ascii="Arial" w:eastAsia="Arial" w:hAnsi="Arial" w:cs="Arial"/>
          <w:sz w:val="24"/>
          <w:szCs w:val="24"/>
        </w:rPr>
        <w:t xml:space="preserve"> or agents. For the avoidance of doubt, the Employer shall use reasonable endeavours to mitigate such expense, </w:t>
      </w:r>
      <w:r w:rsidR="007416C3" w:rsidRPr="00C718E4">
        <w:rPr>
          <w:rFonts w:ascii="Arial" w:eastAsia="Arial" w:hAnsi="Arial" w:cs="Arial"/>
          <w:sz w:val="24"/>
          <w:szCs w:val="24"/>
        </w:rPr>
        <w:t>liabilities,</w:t>
      </w:r>
      <w:r w:rsidRPr="00C718E4">
        <w:rPr>
          <w:rFonts w:ascii="Arial" w:eastAsia="Arial" w:hAnsi="Arial" w:cs="Arial"/>
          <w:sz w:val="24"/>
          <w:szCs w:val="24"/>
        </w:rPr>
        <w:t xml:space="preserve"> and losses.</w:t>
      </w:r>
    </w:p>
    <w:p w14:paraId="2C456B8E" w14:textId="77777777" w:rsidR="00C718E4" w:rsidRPr="00C718E4" w:rsidRDefault="00C718E4" w:rsidP="00C718E4">
      <w:pPr>
        <w:spacing w:line="124" w:lineRule="exact"/>
        <w:rPr>
          <w:rFonts w:ascii="Arial" w:hAnsi="Arial" w:cs="Arial"/>
          <w:sz w:val="24"/>
          <w:szCs w:val="24"/>
        </w:rPr>
      </w:pPr>
    </w:p>
    <w:p w14:paraId="7E3C025F" w14:textId="77777777" w:rsidR="00C718E4" w:rsidRPr="00C718E4" w:rsidRDefault="00C718E4" w:rsidP="00C718E4">
      <w:pPr>
        <w:tabs>
          <w:tab w:val="left" w:pos="1427"/>
        </w:tabs>
        <w:ind w:left="7"/>
        <w:rPr>
          <w:rFonts w:ascii="Arial" w:hAnsi="Arial" w:cs="Arial"/>
          <w:sz w:val="24"/>
          <w:szCs w:val="24"/>
        </w:rPr>
      </w:pPr>
      <w:r w:rsidRPr="00C718E4">
        <w:rPr>
          <w:rFonts w:ascii="Arial" w:eastAsia="Arial" w:hAnsi="Arial" w:cs="Arial"/>
          <w:b/>
          <w:bCs/>
          <w:sz w:val="24"/>
          <w:szCs w:val="24"/>
        </w:rPr>
        <w:t>Clause 6.3B</w:t>
      </w:r>
      <w:r w:rsidRPr="00C718E4">
        <w:rPr>
          <w:rFonts w:ascii="Arial" w:hAnsi="Arial" w:cs="Arial"/>
          <w:sz w:val="24"/>
          <w:szCs w:val="24"/>
        </w:rPr>
        <w:tab/>
      </w:r>
      <w:r w:rsidRPr="00C718E4">
        <w:rPr>
          <w:rFonts w:ascii="Arial" w:eastAsia="Arial" w:hAnsi="Arial" w:cs="Arial"/>
          <w:b/>
          <w:bCs/>
          <w:sz w:val="24"/>
          <w:szCs w:val="24"/>
        </w:rPr>
        <w:t>Trespass and interference with rights</w:t>
      </w:r>
    </w:p>
    <w:p w14:paraId="5F33E3E8" w14:textId="77777777" w:rsidR="00C718E4" w:rsidRPr="00C718E4" w:rsidRDefault="00C718E4" w:rsidP="00C718E4">
      <w:pPr>
        <w:spacing w:line="133" w:lineRule="exact"/>
        <w:rPr>
          <w:rFonts w:ascii="Arial" w:hAnsi="Arial" w:cs="Arial"/>
          <w:sz w:val="24"/>
          <w:szCs w:val="24"/>
        </w:rPr>
      </w:pPr>
    </w:p>
    <w:p w14:paraId="64BB1C9C" w14:textId="77777777" w:rsidR="00C718E4" w:rsidRPr="00C718E4" w:rsidRDefault="00C718E4" w:rsidP="00C718E4">
      <w:pPr>
        <w:spacing w:line="238" w:lineRule="auto"/>
        <w:ind w:left="1447"/>
        <w:jc w:val="both"/>
        <w:rPr>
          <w:rFonts w:ascii="Arial" w:hAnsi="Arial" w:cs="Arial"/>
          <w:sz w:val="24"/>
          <w:szCs w:val="24"/>
        </w:rPr>
      </w:pPr>
      <w:r w:rsidRPr="00C718E4">
        <w:rPr>
          <w:rFonts w:ascii="Arial" w:eastAsia="Arial" w:hAnsi="Arial" w:cs="Arial"/>
          <w:sz w:val="24"/>
          <w:szCs w:val="24"/>
        </w:rPr>
        <w:t>Without prejudice to the Contractor’s obligations under clause 6.3A, the Contractor shall take all reasonable steps to ensure there is no trespass on or over any adjoining or neighbouring property rising out of or in the course of carrying out the Works. Where the carrying out of the Works is likely to necessitate any interference with the rights of the adjoining or neighbouring owners or occupiers, the Contractor shall obtain the prior written agreement of such owners and or occupiers thereto and comply with every respect with any stipulations contained within any such agreement. Provided that where the carrying out of the Works is likely to necessitate any interference (including, without limitation, the oversailing of crane jibs) with the rights referred to above and for which no prior written agreement has been obtained by the Contractor, the Contractor shall not proceed with the Works until such an agreement has been obtained in writing from the neighbouring owner or occupier."</w:t>
      </w:r>
    </w:p>
    <w:p w14:paraId="79458AFF" w14:textId="77777777" w:rsidR="00C718E4" w:rsidRPr="00C718E4" w:rsidRDefault="00C718E4" w:rsidP="00C718E4">
      <w:pPr>
        <w:spacing w:line="128" w:lineRule="exact"/>
        <w:rPr>
          <w:rFonts w:ascii="Arial" w:hAnsi="Arial" w:cs="Arial"/>
          <w:sz w:val="24"/>
          <w:szCs w:val="24"/>
        </w:rPr>
      </w:pPr>
    </w:p>
    <w:p w14:paraId="7BF26247" w14:textId="06B2CB0A" w:rsidR="00C718E4" w:rsidRPr="00C718E4" w:rsidRDefault="00C718E4" w:rsidP="00C718E4">
      <w:pPr>
        <w:tabs>
          <w:tab w:val="left" w:pos="1427"/>
        </w:tabs>
        <w:ind w:left="7"/>
        <w:rPr>
          <w:rFonts w:ascii="Arial" w:hAnsi="Arial" w:cs="Arial"/>
          <w:sz w:val="24"/>
          <w:szCs w:val="24"/>
        </w:rPr>
      </w:pPr>
      <w:r w:rsidRPr="00C718E4">
        <w:rPr>
          <w:rFonts w:ascii="Arial" w:eastAsia="Arial" w:hAnsi="Arial" w:cs="Arial"/>
          <w:b/>
          <w:bCs/>
          <w:sz w:val="24"/>
          <w:szCs w:val="24"/>
        </w:rPr>
        <w:t>Clause 6.6</w:t>
      </w:r>
      <w:r w:rsidRPr="00C718E4">
        <w:rPr>
          <w:rFonts w:ascii="Arial" w:hAnsi="Arial" w:cs="Arial"/>
          <w:sz w:val="24"/>
          <w:szCs w:val="24"/>
        </w:rPr>
        <w:tab/>
      </w:r>
      <w:r w:rsidRPr="00C718E4">
        <w:rPr>
          <w:rFonts w:ascii="Arial" w:eastAsia="Arial" w:hAnsi="Arial" w:cs="Arial"/>
          <w:b/>
          <w:bCs/>
          <w:sz w:val="24"/>
          <w:szCs w:val="24"/>
        </w:rPr>
        <w:t>Excepted Risks</w:t>
      </w:r>
    </w:p>
    <w:p w14:paraId="1CB1318F" w14:textId="77777777" w:rsidR="00C718E4" w:rsidRPr="00C718E4" w:rsidRDefault="00C718E4" w:rsidP="00C718E4">
      <w:pPr>
        <w:spacing w:line="123" w:lineRule="exact"/>
        <w:rPr>
          <w:rFonts w:ascii="Arial" w:hAnsi="Arial" w:cs="Arial"/>
          <w:sz w:val="24"/>
          <w:szCs w:val="24"/>
        </w:rPr>
      </w:pPr>
    </w:p>
    <w:p w14:paraId="54C706DA" w14:textId="77777777" w:rsidR="00C718E4" w:rsidRPr="00C718E4" w:rsidRDefault="00C718E4" w:rsidP="00C718E4">
      <w:pPr>
        <w:ind w:left="1447"/>
        <w:rPr>
          <w:rFonts w:ascii="Arial" w:hAnsi="Arial" w:cs="Arial"/>
          <w:sz w:val="24"/>
          <w:szCs w:val="24"/>
        </w:rPr>
      </w:pPr>
      <w:r w:rsidRPr="00C718E4">
        <w:rPr>
          <w:rFonts w:ascii="Arial" w:eastAsia="Arial" w:hAnsi="Arial" w:cs="Arial"/>
          <w:sz w:val="24"/>
          <w:szCs w:val="24"/>
        </w:rPr>
        <w:lastRenderedPageBreak/>
        <w:t>In the first line, after “clause 6.1, 6.2”, insert “6.3A, 6.3B”.</w:t>
      </w:r>
    </w:p>
    <w:p w14:paraId="725EB31B" w14:textId="77777777" w:rsidR="00C718E4" w:rsidRPr="00C718E4" w:rsidRDefault="00C718E4" w:rsidP="00C718E4">
      <w:pPr>
        <w:spacing w:line="118" w:lineRule="exact"/>
        <w:rPr>
          <w:rFonts w:ascii="Arial" w:hAnsi="Arial" w:cs="Arial"/>
          <w:sz w:val="24"/>
          <w:szCs w:val="24"/>
        </w:rPr>
      </w:pPr>
    </w:p>
    <w:p w14:paraId="360A11D0" w14:textId="385AAD4C" w:rsidR="00C718E4" w:rsidRPr="00C718E4" w:rsidRDefault="00C718E4" w:rsidP="00C718E4">
      <w:pPr>
        <w:ind w:left="7"/>
        <w:rPr>
          <w:rFonts w:ascii="Arial" w:hAnsi="Arial" w:cs="Arial"/>
          <w:sz w:val="24"/>
          <w:szCs w:val="24"/>
        </w:rPr>
      </w:pPr>
      <w:r w:rsidRPr="00C718E4">
        <w:rPr>
          <w:rFonts w:ascii="Arial" w:eastAsia="Arial" w:hAnsi="Arial" w:cs="Arial"/>
          <w:b/>
          <w:bCs/>
          <w:sz w:val="24"/>
          <w:szCs w:val="24"/>
        </w:rPr>
        <w:t>Collateral warranties</w:t>
      </w:r>
    </w:p>
    <w:p w14:paraId="3B5A2DE8" w14:textId="77777777" w:rsidR="00C718E4" w:rsidRPr="00C718E4" w:rsidRDefault="00C718E4" w:rsidP="00C718E4">
      <w:pPr>
        <w:spacing w:line="121" w:lineRule="exact"/>
        <w:rPr>
          <w:rFonts w:ascii="Arial" w:hAnsi="Arial" w:cs="Arial"/>
          <w:sz w:val="24"/>
          <w:szCs w:val="24"/>
        </w:rPr>
      </w:pPr>
    </w:p>
    <w:p w14:paraId="0D9FF2DA" w14:textId="77777777" w:rsidR="00C718E4" w:rsidRPr="00C718E4" w:rsidRDefault="00C718E4" w:rsidP="00C718E4">
      <w:pPr>
        <w:ind w:left="7"/>
        <w:rPr>
          <w:rFonts w:ascii="Arial" w:hAnsi="Arial" w:cs="Arial"/>
          <w:sz w:val="24"/>
          <w:szCs w:val="24"/>
        </w:rPr>
      </w:pPr>
      <w:r w:rsidRPr="00C718E4">
        <w:rPr>
          <w:rFonts w:ascii="Arial" w:eastAsia="Arial" w:hAnsi="Arial" w:cs="Arial"/>
          <w:sz w:val="24"/>
          <w:szCs w:val="24"/>
        </w:rPr>
        <w:t>Delete clauses 7.3 to 7.8 and substitute the following:</w:t>
      </w:r>
    </w:p>
    <w:p w14:paraId="4C34594E" w14:textId="77777777" w:rsidR="00C718E4" w:rsidRPr="00C718E4" w:rsidRDefault="00C718E4" w:rsidP="00C718E4">
      <w:pPr>
        <w:spacing w:line="118" w:lineRule="exact"/>
        <w:rPr>
          <w:rFonts w:ascii="Arial" w:hAnsi="Arial" w:cs="Arial"/>
          <w:sz w:val="24"/>
          <w:szCs w:val="24"/>
        </w:rPr>
      </w:pPr>
    </w:p>
    <w:p w14:paraId="0F52E373" w14:textId="77777777" w:rsidR="00C718E4" w:rsidRPr="00C718E4" w:rsidRDefault="00C718E4" w:rsidP="00C718E4">
      <w:pPr>
        <w:tabs>
          <w:tab w:val="left" w:pos="1427"/>
        </w:tabs>
        <w:ind w:left="47"/>
        <w:rPr>
          <w:rFonts w:ascii="Arial" w:hAnsi="Arial" w:cs="Arial"/>
          <w:sz w:val="24"/>
          <w:szCs w:val="24"/>
        </w:rPr>
      </w:pPr>
      <w:r w:rsidRPr="00C718E4">
        <w:rPr>
          <w:rFonts w:ascii="Arial" w:eastAsia="Arial" w:hAnsi="Arial" w:cs="Arial"/>
          <w:b/>
          <w:bCs/>
          <w:sz w:val="24"/>
          <w:szCs w:val="24"/>
        </w:rPr>
        <w:t>“Clause 7.3</w:t>
      </w:r>
      <w:r w:rsidRPr="00C718E4">
        <w:rPr>
          <w:rFonts w:ascii="Arial" w:hAnsi="Arial" w:cs="Arial"/>
          <w:sz w:val="24"/>
          <w:szCs w:val="24"/>
        </w:rPr>
        <w:tab/>
      </w:r>
      <w:r w:rsidRPr="00C718E4">
        <w:rPr>
          <w:rFonts w:ascii="Arial" w:eastAsia="Arial" w:hAnsi="Arial" w:cs="Arial"/>
          <w:b/>
          <w:bCs/>
          <w:sz w:val="24"/>
          <w:szCs w:val="24"/>
        </w:rPr>
        <w:t>Sub-contractor warranties</w:t>
      </w:r>
    </w:p>
    <w:p w14:paraId="79EC6BA5" w14:textId="77777777" w:rsidR="00C718E4" w:rsidRPr="00C718E4" w:rsidRDefault="00C718E4" w:rsidP="00C718E4">
      <w:pPr>
        <w:spacing w:line="133" w:lineRule="exact"/>
        <w:rPr>
          <w:rFonts w:ascii="Arial" w:hAnsi="Arial" w:cs="Arial"/>
          <w:sz w:val="24"/>
          <w:szCs w:val="24"/>
        </w:rPr>
      </w:pPr>
    </w:p>
    <w:p w14:paraId="65AB4B91" w14:textId="192E87E8" w:rsidR="00C718E4" w:rsidRPr="00C718E4" w:rsidRDefault="00C718E4" w:rsidP="00C718E4">
      <w:pPr>
        <w:spacing w:line="235" w:lineRule="auto"/>
        <w:ind w:left="1440"/>
        <w:jc w:val="both"/>
        <w:rPr>
          <w:rFonts w:ascii="Arial" w:hAnsi="Arial" w:cs="Arial"/>
          <w:sz w:val="24"/>
          <w:szCs w:val="24"/>
        </w:rPr>
      </w:pPr>
      <w:r w:rsidRPr="00C718E4">
        <w:rPr>
          <w:rFonts w:ascii="Arial" w:eastAsia="Arial" w:hAnsi="Arial" w:cs="Arial"/>
          <w:sz w:val="24"/>
          <w:szCs w:val="24"/>
        </w:rPr>
        <w:t>The Contractor shall procure that any sub-contractors having responsibility for any of the sub-contract packages set out in the Contract Particulars will, within 14 days of their appointment, enter the form of collateral warranty set out in favour of the Employer.</w:t>
      </w:r>
    </w:p>
    <w:p w14:paraId="777EF95A" w14:textId="77777777" w:rsidR="00C718E4" w:rsidRPr="00C718E4" w:rsidRDefault="00C718E4" w:rsidP="00C718E4">
      <w:pPr>
        <w:spacing w:line="128" w:lineRule="exact"/>
        <w:rPr>
          <w:rFonts w:ascii="Arial" w:hAnsi="Arial" w:cs="Arial"/>
          <w:sz w:val="24"/>
          <w:szCs w:val="24"/>
        </w:rPr>
      </w:pPr>
    </w:p>
    <w:p w14:paraId="5D30DF50" w14:textId="77777777" w:rsidR="00C718E4" w:rsidRPr="00C718E4" w:rsidRDefault="00C718E4" w:rsidP="00C718E4">
      <w:pPr>
        <w:spacing w:line="238" w:lineRule="auto"/>
        <w:ind w:left="1440" w:right="20"/>
        <w:jc w:val="both"/>
        <w:rPr>
          <w:rFonts w:ascii="Arial" w:hAnsi="Arial" w:cs="Arial"/>
          <w:sz w:val="24"/>
          <w:szCs w:val="24"/>
        </w:rPr>
      </w:pPr>
      <w:r w:rsidRPr="00C718E4">
        <w:rPr>
          <w:rFonts w:ascii="Arial" w:eastAsia="Arial" w:hAnsi="Arial" w:cs="Arial"/>
          <w:sz w:val="24"/>
          <w:szCs w:val="24"/>
        </w:rPr>
        <w:t>If any of the above sub-contractors fail to enter into collateral warranties in the relevant form within the above period, the Employer will be entitled to withhold all or any payments due to the Contractor in respect of the relevant sub-contractor or sub-contractors until the relevant collateral warranties are provided (subject to the Employer issuing the necessary Pay Less Notice(s) in accordance with clause 4.13).</w:t>
      </w:r>
    </w:p>
    <w:p w14:paraId="36F3F660" w14:textId="77777777" w:rsidR="00C718E4" w:rsidRPr="00C718E4" w:rsidRDefault="00C718E4" w:rsidP="00C718E4">
      <w:pPr>
        <w:spacing w:line="200" w:lineRule="exact"/>
        <w:rPr>
          <w:rFonts w:ascii="Arial" w:hAnsi="Arial" w:cs="Arial"/>
          <w:sz w:val="24"/>
          <w:szCs w:val="24"/>
        </w:rPr>
      </w:pPr>
    </w:p>
    <w:p w14:paraId="483F9372" w14:textId="77777777" w:rsidR="00C718E4" w:rsidRPr="00C718E4" w:rsidRDefault="00C718E4" w:rsidP="00C718E4">
      <w:pPr>
        <w:spacing w:line="223" w:lineRule="exact"/>
        <w:rPr>
          <w:rFonts w:ascii="Arial" w:hAnsi="Arial" w:cs="Arial"/>
          <w:sz w:val="24"/>
          <w:szCs w:val="24"/>
        </w:rPr>
      </w:pPr>
    </w:p>
    <w:p w14:paraId="4A085CB2" w14:textId="77777777" w:rsidR="00C718E4" w:rsidRPr="00C718E4" w:rsidRDefault="00C718E4" w:rsidP="00C718E4">
      <w:pPr>
        <w:tabs>
          <w:tab w:val="left" w:pos="139"/>
        </w:tabs>
        <w:spacing w:line="193" w:lineRule="auto"/>
        <w:ind w:left="7"/>
        <w:rPr>
          <w:rFonts w:ascii="Arial" w:eastAsia="Arial" w:hAnsi="Arial" w:cs="Arial"/>
          <w:sz w:val="24"/>
          <w:szCs w:val="24"/>
          <w:vertAlign w:val="superscript"/>
        </w:rPr>
      </w:pPr>
      <w:r w:rsidRPr="00C718E4">
        <w:rPr>
          <w:rFonts w:ascii="Arial" w:eastAsia="Arial" w:hAnsi="Arial" w:cs="Arial"/>
          <w:sz w:val="24"/>
          <w:szCs w:val="24"/>
        </w:rPr>
        <w:t>1The due date for payment is 7 days after the relevant Interim Valuation Date (clause 4.8.1) so the final date is 30 days (7+23 days) after the relevant Interim Valuation Date.</w:t>
      </w:r>
    </w:p>
    <w:p w14:paraId="7DEA93F8" w14:textId="3DD9022A" w:rsidR="00C718E4" w:rsidRDefault="00C718E4" w:rsidP="00C718E4">
      <w:pPr>
        <w:spacing w:line="234" w:lineRule="auto"/>
        <w:ind w:left="1447" w:right="20"/>
        <w:jc w:val="both"/>
        <w:rPr>
          <w:sz w:val="20"/>
          <w:szCs w:val="20"/>
        </w:rPr>
      </w:pPr>
    </w:p>
    <w:p w14:paraId="0B3F20B8" w14:textId="77777777" w:rsidR="00670D22" w:rsidRDefault="00670D22"/>
    <w:sectPr w:rsidR="00670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E8F2C" w14:textId="77777777" w:rsidR="0027600A" w:rsidRDefault="0027600A" w:rsidP="00C718E4">
      <w:r>
        <w:separator/>
      </w:r>
    </w:p>
  </w:endnote>
  <w:endnote w:type="continuationSeparator" w:id="0">
    <w:p w14:paraId="59E1BE01" w14:textId="77777777" w:rsidR="0027600A" w:rsidRDefault="0027600A" w:rsidP="00C71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CAD98" w14:textId="5577B7FB" w:rsidR="00C718E4" w:rsidRDefault="00C718E4">
    <w:pPr>
      <w:pStyle w:val="Footer"/>
    </w:pPr>
  </w:p>
  <w:p w14:paraId="28BD5149" w14:textId="77777777" w:rsidR="0017616E" w:rsidRDefault="001761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FE1D0" w14:textId="77777777" w:rsidR="0027600A" w:rsidRDefault="0027600A" w:rsidP="00C718E4">
      <w:r>
        <w:separator/>
      </w:r>
    </w:p>
  </w:footnote>
  <w:footnote w:type="continuationSeparator" w:id="0">
    <w:p w14:paraId="3EF75885" w14:textId="77777777" w:rsidR="0027600A" w:rsidRDefault="0027600A" w:rsidP="00C718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6C40E"/>
    <w:multiLevelType w:val="hybridMultilevel"/>
    <w:tmpl w:val="D12C13B2"/>
    <w:lvl w:ilvl="0" w:tplc="E2568F1C">
      <w:start w:val="1"/>
      <w:numFmt w:val="lowerLetter"/>
      <w:lvlText w:val="(%1)"/>
      <w:lvlJc w:val="left"/>
    </w:lvl>
    <w:lvl w:ilvl="1" w:tplc="98207948">
      <w:numFmt w:val="decimal"/>
      <w:lvlText w:val=""/>
      <w:lvlJc w:val="left"/>
    </w:lvl>
    <w:lvl w:ilvl="2" w:tplc="6116FF8C">
      <w:numFmt w:val="decimal"/>
      <w:lvlText w:val=""/>
      <w:lvlJc w:val="left"/>
    </w:lvl>
    <w:lvl w:ilvl="3" w:tplc="58563B6E">
      <w:numFmt w:val="decimal"/>
      <w:lvlText w:val=""/>
      <w:lvlJc w:val="left"/>
    </w:lvl>
    <w:lvl w:ilvl="4" w:tplc="663C97D0">
      <w:numFmt w:val="decimal"/>
      <w:lvlText w:val=""/>
      <w:lvlJc w:val="left"/>
    </w:lvl>
    <w:lvl w:ilvl="5" w:tplc="A3A8FBFA">
      <w:numFmt w:val="decimal"/>
      <w:lvlText w:val=""/>
      <w:lvlJc w:val="left"/>
    </w:lvl>
    <w:lvl w:ilvl="6" w:tplc="27E87506">
      <w:numFmt w:val="decimal"/>
      <w:lvlText w:val=""/>
      <w:lvlJc w:val="left"/>
    </w:lvl>
    <w:lvl w:ilvl="7" w:tplc="E39439A0">
      <w:numFmt w:val="decimal"/>
      <w:lvlText w:val=""/>
      <w:lvlJc w:val="left"/>
    </w:lvl>
    <w:lvl w:ilvl="8" w:tplc="13481F40">
      <w:numFmt w:val="decimal"/>
      <w:lvlText w:val=""/>
      <w:lvlJc w:val="left"/>
    </w:lvl>
  </w:abstractNum>
  <w:abstractNum w:abstractNumId="1" w15:restartNumberingAfterBreak="0">
    <w:nsid w:val="2CA88611"/>
    <w:multiLevelType w:val="hybridMultilevel"/>
    <w:tmpl w:val="BAEEE2FC"/>
    <w:lvl w:ilvl="0" w:tplc="935253AE">
      <w:start w:val="1"/>
      <w:numFmt w:val="lowerLetter"/>
      <w:lvlText w:val="(%1)"/>
      <w:lvlJc w:val="left"/>
    </w:lvl>
    <w:lvl w:ilvl="1" w:tplc="D5F6DB5E">
      <w:numFmt w:val="decimal"/>
      <w:lvlText w:val=""/>
      <w:lvlJc w:val="left"/>
    </w:lvl>
    <w:lvl w:ilvl="2" w:tplc="4E2A32F0">
      <w:numFmt w:val="decimal"/>
      <w:lvlText w:val=""/>
      <w:lvlJc w:val="left"/>
    </w:lvl>
    <w:lvl w:ilvl="3" w:tplc="883A80A4">
      <w:numFmt w:val="decimal"/>
      <w:lvlText w:val=""/>
      <w:lvlJc w:val="left"/>
    </w:lvl>
    <w:lvl w:ilvl="4" w:tplc="8278D1F2">
      <w:numFmt w:val="decimal"/>
      <w:lvlText w:val=""/>
      <w:lvlJc w:val="left"/>
    </w:lvl>
    <w:lvl w:ilvl="5" w:tplc="E7B6E51A">
      <w:numFmt w:val="decimal"/>
      <w:lvlText w:val=""/>
      <w:lvlJc w:val="left"/>
    </w:lvl>
    <w:lvl w:ilvl="6" w:tplc="D954ED12">
      <w:numFmt w:val="decimal"/>
      <w:lvlText w:val=""/>
      <w:lvlJc w:val="left"/>
    </w:lvl>
    <w:lvl w:ilvl="7" w:tplc="73307348">
      <w:numFmt w:val="decimal"/>
      <w:lvlText w:val=""/>
      <w:lvlJc w:val="left"/>
    </w:lvl>
    <w:lvl w:ilvl="8" w:tplc="E9D650BC">
      <w:numFmt w:val="decimal"/>
      <w:lvlText w:val=""/>
      <w:lvlJc w:val="left"/>
    </w:lvl>
  </w:abstractNum>
  <w:num w:numId="1" w16cid:durableId="556211378">
    <w:abstractNumId w:val="1"/>
  </w:num>
  <w:num w:numId="2" w16cid:durableId="18739528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8E4"/>
    <w:rsid w:val="00026D88"/>
    <w:rsid w:val="0004767F"/>
    <w:rsid w:val="0007772A"/>
    <w:rsid w:val="0017616E"/>
    <w:rsid w:val="0027600A"/>
    <w:rsid w:val="00297372"/>
    <w:rsid w:val="00375277"/>
    <w:rsid w:val="003832CB"/>
    <w:rsid w:val="00390D51"/>
    <w:rsid w:val="003C64AE"/>
    <w:rsid w:val="004351E5"/>
    <w:rsid w:val="0049410F"/>
    <w:rsid w:val="00547804"/>
    <w:rsid w:val="005C3F93"/>
    <w:rsid w:val="00670D22"/>
    <w:rsid w:val="006D67CD"/>
    <w:rsid w:val="0072672E"/>
    <w:rsid w:val="007416C3"/>
    <w:rsid w:val="00780E48"/>
    <w:rsid w:val="007B74F9"/>
    <w:rsid w:val="00864FB5"/>
    <w:rsid w:val="008749FB"/>
    <w:rsid w:val="008D4A94"/>
    <w:rsid w:val="00940167"/>
    <w:rsid w:val="0098684C"/>
    <w:rsid w:val="00AB6D81"/>
    <w:rsid w:val="00B162E8"/>
    <w:rsid w:val="00BB24A8"/>
    <w:rsid w:val="00BD50CC"/>
    <w:rsid w:val="00BD7260"/>
    <w:rsid w:val="00C718E4"/>
    <w:rsid w:val="00CE2966"/>
    <w:rsid w:val="00D61251"/>
    <w:rsid w:val="00DA5F6C"/>
    <w:rsid w:val="00DC2772"/>
    <w:rsid w:val="00E03733"/>
    <w:rsid w:val="00EF1BF3"/>
    <w:rsid w:val="00F27763"/>
    <w:rsid w:val="00F46ED3"/>
    <w:rsid w:val="00F85C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AEBCA"/>
  <w15:chartTrackingRefBased/>
  <w15:docId w15:val="{3F629FBD-32EC-439E-B957-33A2F054F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8E4"/>
    <w:pPr>
      <w:spacing w:after="0" w:line="240" w:lineRule="auto"/>
    </w:pPr>
    <w:rPr>
      <w:rFonts w:ascii="Times New Roman" w:eastAsiaTheme="minorEastAsia"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rzxr">
    <w:name w:val="lrzxr"/>
    <w:basedOn w:val="DefaultParagraphFont"/>
    <w:rsid w:val="00C718E4"/>
  </w:style>
  <w:style w:type="paragraph" w:styleId="Footer">
    <w:name w:val="footer"/>
    <w:basedOn w:val="Normal"/>
    <w:link w:val="FooterChar"/>
    <w:uiPriority w:val="99"/>
    <w:unhideWhenUsed/>
    <w:rsid w:val="00C718E4"/>
    <w:pPr>
      <w:tabs>
        <w:tab w:val="center" w:pos="4513"/>
        <w:tab w:val="right" w:pos="9026"/>
      </w:tabs>
    </w:pPr>
  </w:style>
  <w:style w:type="character" w:customStyle="1" w:styleId="FooterChar">
    <w:name w:val="Footer Char"/>
    <w:basedOn w:val="DefaultParagraphFont"/>
    <w:link w:val="Footer"/>
    <w:uiPriority w:val="99"/>
    <w:rsid w:val="00C718E4"/>
    <w:rPr>
      <w:rFonts w:ascii="Times New Roman" w:eastAsiaTheme="minorEastAsia" w:hAnsi="Times New Roman" w:cs="Times New Roman"/>
      <w:lang w:eastAsia="en-GB"/>
    </w:rPr>
  </w:style>
  <w:style w:type="paragraph" w:styleId="Header">
    <w:name w:val="header"/>
    <w:basedOn w:val="Normal"/>
    <w:link w:val="HeaderChar"/>
    <w:uiPriority w:val="99"/>
    <w:unhideWhenUsed/>
    <w:rsid w:val="00C718E4"/>
    <w:pPr>
      <w:tabs>
        <w:tab w:val="center" w:pos="4513"/>
        <w:tab w:val="right" w:pos="9026"/>
      </w:tabs>
    </w:pPr>
  </w:style>
  <w:style w:type="character" w:customStyle="1" w:styleId="HeaderChar">
    <w:name w:val="Header Char"/>
    <w:basedOn w:val="DefaultParagraphFont"/>
    <w:link w:val="Header"/>
    <w:uiPriority w:val="99"/>
    <w:rsid w:val="00C718E4"/>
    <w:rPr>
      <w:rFonts w:ascii="Times New Roman" w:eastAsiaTheme="minorEastAsia" w:hAnsi="Times New Roman" w:cs="Times New Roman"/>
      <w:lang w:eastAsia="en-GB"/>
    </w:rPr>
  </w:style>
  <w:style w:type="paragraph" w:customStyle="1" w:styleId="Default">
    <w:name w:val="Default"/>
    <w:rsid w:val="00BB24A8"/>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818577">
      <w:bodyDiv w:val="1"/>
      <w:marLeft w:val="0"/>
      <w:marRight w:val="0"/>
      <w:marTop w:val="0"/>
      <w:marBottom w:val="0"/>
      <w:divBdr>
        <w:top w:val="none" w:sz="0" w:space="0" w:color="auto"/>
        <w:left w:val="none" w:sz="0" w:space="0" w:color="auto"/>
        <w:bottom w:val="none" w:sz="0" w:space="0" w:color="auto"/>
        <w:right w:val="none" w:sz="0" w:space="0" w:color="auto"/>
      </w:divBdr>
    </w:div>
    <w:div w:id="897976091">
      <w:bodyDiv w:val="1"/>
      <w:marLeft w:val="0"/>
      <w:marRight w:val="0"/>
      <w:marTop w:val="0"/>
      <w:marBottom w:val="0"/>
      <w:divBdr>
        <w:top w:val="none" w:sz="0" w:space="0" w:color="auto"/>
        <w:left w:val="none" w:sz="0" w:space="0" w:color="auto"/>
        <w:bottom w:val="none" w:sz="0" w:space="0" w:color="auto"/>
        <w:right w:val="none" w:sz="0" w:space="0" w:color="auto"/>
      </w:divBdr>
    </w:div>
    <w:div w:id="1393583341">
      <w:bodyDiv w:val="1"/>
      <w:marLeft w:val="0"/>
      <w:marRight w:val="0"/>
      <w:marTop w:val="0"/>
      <w:marBottom w:val="0"/>
      <w:divBdr>
        <w:top w:val="none" w:sz="0" w:space="0" w:color="auto"/>
        <w:left w:val="none" w:sz="0" w:space="0" w:color="auto"/>
        <w:bottom w:val="none" w:sz="0" w:space="0" w:color="auto"/>
        <w:right w:val="none" w:sz="0" w:space="0" w:color="auto"/>
      </w:divBdr>
    </w:div>
    <w:div w:id="1505363167">
      <w:bodyDiv w:val="1"/>
      <w:marLeft w:val="0"/>
      <w:marRight w:val="0"/>
      <w:marTop w:val="0"/>
      <w:marBottom w:val="0"/>
      <w:divBdr>
        <w:top w:val="none" w:sz="0" w:space="0" w:color="auto"/>
        <w:left w:val="none" w:sz="0" w:space="0" w:color="auto"/>
        <w:bottom w:val="none" w:sz="0" w:space="0" w:color="auto"/>
        <w:right w:val="none" w:sz="0" w:space="0" w:color="auto"/>
      </w:divBdr>
    </w:div>
    <w:div w:id="193810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41" ma:contentTypeDescription="Contracts with third parties" ma:contentTypeScope="" ma:versionID="6ca1623bf1e93849a3b1fe4573a2f29a">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92bb0fa1fe16c5947253af8407bcdcb5"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element ref="ns4:Notes" minOccurs="0"/>
                <xsd:element ref="ns4:Suppli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enumeration value="Dialogue Documents"/>
          <xsd:enumeration value="ITPD"/>
          <xsd:enumeration value="ITCD"/>
          <xsd:enumeration value="ISFT"/>
          <xsd:enumeration value="Communication"/>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Notes" ma:index="37" nillable="true" ma:displayName="Content Titles" ma:format="Dropdown" ma:internalName="Notes">
      <xsd:simpleType>
        <xsd:restriction base="dms:Text">
          <xsd:maxLength value="255"/>
        </xsd:restriction>
      </xsd:simpleType>
    </xsd:element>
    <xsd:element name="Supplier" ma:index="38" nillable="true" ma:displayName="Supplier" ma:format="Dropdown" ma:internalName="Suppli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_x0020_Type xmlns="60b04f2a-87b0-41af-beb0-7cb65dea910a" xsi:nil="true"/>
    <Contract_x0020_Manager xmlns="60b04f2a-87b0-41af-beb0-7cb65dea910a">
      <UserInfo>
        <DisplayName/>
        <AccountId xsi:nil="true"/>
        <AccountType/>
      </UserInfo>
    </Contract_x0020_Manager>
    <Sub_x002d_Category xmlns="397ea5dd-05d2-447b-8e5d-d254f97c2d13" xsi:nil="true"/>
    <DueDate xmlns="397ea5dd-05d2-447b-8e5d-d254f97c2d13" xsi:nil="true"/>
    <AssignedTo xmlns="397ea5dd-05d2-447b-8e5d-d254f97c2d13">
      <UserInfo>
        <DisplayName/>
        <AccountId xsi:nil="true"/>
        <AccountType/>
      </UserInfo>
    </AssignedTo>
    <Reference xmlns="60b04f2a-87b0-41af-beb0-7cb65dea910a" xsi:nil="true"/>
    <Under_x0020_Seal xmlns="60b04f2a-87b0-41af-beb0-7cb65dea910a">true</Under_x0020_Seal>
    <_EndDate xmlns="http://schemas.microsoft.com/sharepoint/v3/fields" xsi:nil="true"/>
    <Employee xmlns="60b04f2a-87b0-41af-beb0-7cb65dea910a">
      <UserInfo>
        <DisplayName/>
        <AccountId xsi:nil="true"/>
        <AccountType/>
      </UserInfo>
    </Employee>
    <Under_x0020_50k_x003f_ xmlns="60b04f2a-87b0-41af-beb0-7cb65dea910a">false</Under_x0020_50k_x003f_>
    <ApprovalStatus xmlns="397ea5dd-05d2-447b-8e5d-d254f97c2d13">Not Started</ApprovalStatus>
    <Third_x0020_Party xmlns="60b04f2a-87b0-41af-beb0-7cb65dea910a" xsi:nil="true"/>
    <lcf76f155ced4ddcb4097134ff3c332f xmlns="397ea5dd-05d2-447b-8e5d-d254f97c2d13">
      <Terms xmlns="http://schemas.microsoft.com/office/infopath/2007/PartnerControls"/>
    </lcf76f155ced4ddcb4097134ff3c332f>
    <Category. xmlns="397ea5dd-05d2-447b-8e5d-d254f97c2d13">Environment</Category.>
    <Notes xmlns="397ea5dd-05d2-447b-8e5d-d254f97c2d13" xsi:nil="true"/>
    <Supplier xmlns="397ea5dd-05d2-447b-8e5d-d254f97c2d13" xsi:nil="true"/>
  </documentManagement>
</p:properties>
</file>

<file path=customXml/itemProps1.xml><?xml version="1.0" encoding="utf-8"?>
<ds:datastoreItem xmlns:ds="http://schemas.openxmlformats.org/officeDocument/2006/customXml" ds:itemID="{75A30B89-1532-48CC-BCED-061AF117FDB6}"/>
</file>

<file path=customXml/itemProps2.xml><?xml version="1.0" encoding="utf-8"?>
<ds:datastoreItem xmlns:ds="http://schemas.openxmlformats.org/officeDocument/2006/customXml" ds:itemID="{9180C17C-66CD-407F-A13C-3A74419EE9C4}"/>
</file>

<file path=customXml/itemProps3.xml><?xml version="1.0" encoding="utf-8"?>
<ds:datastoreItem xmlns:ds="http://schemas.openxmlformats.org/officeDocument/2006/customXml" ds:itemID="{3F34380F-FEA4-4ACB-BD67-5FBE05CEA66C}"/>
</file>

<file path=docProps/app.xml><?xml version="1.0" encoding="utf-8"?>
<Properties xmlns="http://schemas.openxmlformats.org/officeDocument/2006/extended-properties" xmlns:vt="http://schemas.openxmlformats.org/officeDocument/2006/docPropsVTypes">
  <Template>Normal</Template>
  <TotalTime>102</TotalTime>
  <Pages>14</Pages>
  <Words>3779</Words>
  <Characters>21959</Characters>
  <Application>Microsoft Office Word</Application>
  <DocSecurity>0</DocSecurity>
  <Lines>457</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 thomas</dc:creator>
  <cp:keywords/>
  <dc:description/>
  <cp:lastModifiedBy>Thomas, Adrian E</cp:lastModifiedBy>
  <cp:revision>18</cp:revision>
  <dcterms:created xsi:type="dcterms:W3CDTF">2021-09-01T12:34:00Z</dcterms:created>
  <dcterms:modified xsi:type="dcterms:W3CDTF">2025-07-17T17:16:00Z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0x0101008E774914766A8341B4EC893E1554E65F00B2300AEB28BC644082D61E0CC51EDFCA</vt:lpwstr>
  </property>
  <property fmtid="{D5CDD505-2E9C-101B-9397-08002B2CF9AE}" pid="3" name="MediaServiceImageTags">
    <vt:lpwstr/>
  </property>
  <property fmtid="{D5CDD505-2E9C-101B-9397-08002B2CF9AE}" pid="4" name="TaxCatchAll">
    <vt:lpwstr/>
  </property>
</Properties>
</file>